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6955D">
      <w:pPr>
        <w:spacing w:before="240"/>
        <w:jc w:val="center"/>
        <w:rPr>
          <w:rFonts w:ascii="黑体" w:eastAsia="黑体"/>
          <w:b/>
          <w:sz w:val="48"/>
        </w:rPr>
      </w:pPr>
      <w:r>
        <w:rPr>
          <w:rFonts w:hint="eastAsia" w:ascii="黑体" w:eastAsia="黑体"/>
          <w:b/>
          <w:sz w:val="48"/>
        </w:rPr>
        <w:t>暨南大学教育技术“创新工程”</w:t>
      </w:r>
      <w:r>
        <w:rPr>
          <w:rFonts w:hint="eastAsia" w:ascii="黑体" w:eastAsia="黑体"/>
          <w:b/>
          <w:sz w:val="48"/>
          <w:szCs w:val="48"/>
        </w:rPr>
        <w:t>项目</w:t>
      </w:r>
      <w:r>
        <w:rPr>
          <w:rFonts w:hint="eastAsia" w:ascii="黑体" w:eastAsia="黑体"/>
          <w:b/>
          <w:sz w:val="48"/>
          <w:szCs w:val="48"/>
        </w:rPr>
        <w:br w:type="textWrapping"/>
      </w:r>
      <w:r>
        <w:rPr>
          <w:rFonts w:hint="eastAsia" w:ascii="黑体" w:eastAsia="黑体"/>
          <w:b/>
          <w:sz w:val="48"/>
          <w:szCs w:val="48"/>
        </w:rPr>
        <w:t>（第二十一批）</w:t>
      </w:r>
    </w:p>
    <w:p w14:paraId="0B816F72">
      <w:pPr>
        <w:spacing w:before="240"/>
        <w:jc w:val="center"/>
        <w:rPr>
          <w:rFonts w:ascii="黑体" w:eastAsia="黑体"/>
          <w:b/>
          <w:sz w:val="44"/>
        </w:rPr>
      </w:pPr>
      <w:r>
        <w:rPr>
          <w:rFonts w:hint="eastAsia" w:ascii="黑体" w:eastAsia="黑体"/>
          <w:b/>
          <w:sz w:val="44"/>
        </w:rPr>
        <w:t>结 题 书</w:t>
      </w:r>
    </w:p>
    <w:p w14:paraId="4D0194A0">
      <w:pPr>
        <w:jc w:val="center"/>
        <w:rPr>
          <w:sz w:val="44"/>
        </w:rPr>
      </w:pPr>
    </w:p>
    <w:p w14:paraId="0284339B">
      <w:pPr>
        <w:jc w:val="center"/>
        <w:rPr>
          <w:sz w:val="44"/>
        </w:rPr>
      </w:pPr>
    </w:p>
    <w:p w14:paraId="59A352F9">
      <w:pPr>
        <w:jc w:val="center"/>
        <w:rPr>
          <w:sz w:val="44"/>
        </w:rPr>
      </w:pPr>
    </w:p>
    <w:p w14:paraId="155AF830">
      <w:pPr>
        <w:jc w:val="center"/>
        <w:rPr>
          <w:sz w:val="44"/>
        </w:rPr>
      </w:pPr>
    </w:p>
    <w:p w14:paraId="156AD03F">
      <w:pPr>
        <w:ind w:firstLine="600" w:firstLineChars="200"/>
        <w:rPr>
          <w:rFonts w:ascii="黑体" w:eastAsia="黑体"/>
          <w:sz w:val="30"/>
          <w:u w:val="single"/>
        </w:rPr>
      </w:pPr>
      <w:r>
        <w:rPr>
          <w:rFonts w:hint="eastAsia" w:ascii="黑体" w:eastAsia="黑体"/>
          <w:sz w:val="30"/>
        </w:rPr>
        <w:t>项目类型：</w:t>
      </w:r>
      <w:r>
        <w:rPr>
          <w:rFonts w:hint="eastAsia" w:ascii="黑体" w:eastAsia="黑体"/>
          <w:sz w:val="30"/>
          <w:u w:val="single"/>
        </w:rPr>
        <w:t xml:space="preserve"> </w:t>
      </w:r>
      <w:r>
        <w:rPr>
          <w:rFonts w:hint="eastAsia" w:ascii="黑体" w:eastAsia="黑体"/>
          <w:sz w:val="30"/>
          <w:szCs w:val="30"/>
          <w:u w:val="single"/>
        </w:rPr>
        <w:t xml:space="preserve">  </w:t>
      </w:r>
      <w:bookmarkStart w:id="0" w:name="OLE_LINK1"/>
      <w:r>
        <w:rPr>
          <w:rFonts w:hint="eastAsia" w:ascii="黑体" w:eastAsia="黑体"/>
          <w:sz w:val="30"/>
          <w:szCs w:val="30"/>
          <w:u w:val="single"/>
        </w:rPr>
        <w:t>“人工智能+”在线开放课程应用项目</w:t>
      </w:r>
      <w:bookmarkEnd w:id="0"/>
      <w:r>
        <w:rPr>
          <w:rFonts w:hint="eastAsia" w:ascii="黑体" w:eastAsia="黑体"/>
          <w:sz w:val="30"/>
          <w:szCs w:val="30"/>
          <w:u w:val="single"/>
        </w:rPr>
        <w:t xml:space="preserve">      </w:t>
      </w:r>
    </w:p>
    <w:p w14:paraId="139FB5E7">
      <w:pPr>
        <w:ind w:firstLine="600" w:firstLineChars="200"/>
        <w:rPr>
          <w:rFonts w:ascii="黑体" w:eastAsia="黑体"/>
          <w:sz w:val="30"/>
        </w:rPr>
      </w:pPr>
    </w:p>
    <w:p w14:paraId="35F37B00">
      <w:pPr>
        <w:ind w:firstLine="640" w:firstLineChars="200"/>
        <w:rPr>
          <w:rFonts w:ascii="黑体" w:eastAsia="黑体"/>
          <w:sz w:val="30"/>
        </w:rPr>
      </w:pPr>
      <w:r>
        <w:rPr>
          <w:rFonts w:hint="eastAsia" w:ascii="黑体" w:hAnsi="黑体" w:eastAsia="黑体"/>
          <w:sz w:val="32"/>
          <w:szCs w:val="36"/>
        </w:rPr>
        <w:t>课程名称</w:t>
      </w:r>
      <w:r>
        <w:rPr>
          <w:rFonts w:hint="eastAsia" w:ascii="黑体" w:eastAsia="黑体"/>
          <w:sz w:val="30"/>
        </w:rPr>
        <w:t>：</w:t>
      </w:r>
      <w:r>
        <w:rPr>
          <w:rFonts w:hint="eastAsia" w:ascii="黑体" w:eastAsia="黑体"/>
          <w:sz w:val="30"/>
          <w:u w:val="single"/>
        </w:rPr>
        <w:t xml:space="preserve">                                         </w:t>
      </w:r>
      <w:r>
        <w:rPr>
          <w:rFonts w:hint="eastAsia" w:ascii="黑体" w:eastAsia="黑体"/>
          <w:sz w:val="30"/>
        </w:rPr>
        <w:t xml:space="preserve"> </w:t>
      </w:r>
    </w:p>
    <w:p w14:paraId="36F17AAC">
      <w:pPr>
        <w:ind w:firstLine="600" w:firstLineChars="200"/>
        <w:rPr>
          <w:rFonts w:ascii="黑体" w:eastAsia="黑体"/>
          <w:sz w:val="30"/>
        </w:rPr>
      </w:pPr>
    </w:p>
    <w:p w14:paraId="7F0C2A25">
      <w:pPr>
        <w:ind w:firstLine="640" w:firstLineChars="200"/>
        <w:rPr>
          <w:rFonts w:ascii="黑体" w:eastAsia="黑体"/>
          <w:sz w:val="30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授课教师（课程负责人）</w:t>
      </w:r>
      <w:r>
        <w:rPr>
          <w:rFonts w:hint="eastAsia" w:ascii="黑体" w:eastAsia="黑体"/>
          <w:sz w:val="30"/>
        </w:rPr>
        <w:t>：</w:t>
      </w:r>
      <w:r>
        <w:rPr>
          <w:rFonts w:hint="eastAsia" w:ascii="黑体" w:eastAsia="黑体"/>
          <w:sz w:val="30"/>
          <w:u w:val="single"/>
        </w:rPr>
        <w:t xml:space="preserve">                           </w:t>
      </w:r>
    </w:p>
    <w:p w14:paraId="1845EF31">
      <w:pPr>
        <w:ind w:firstLine="600" w:firstLineChars="200"/>
        <w:rPr>
          <w:rFonts w:ascii="黑体" w:eastAsia="黑体"/>
          <w:sz w:val="30"/>
          <w:u w:val="single"/>
        </w:rPr>
      </w:pPr>
    </w:p>
    <w:p w14:paraId="5A1735A0">
      <w:pPr>
        <w:ind w:firstLine="600" w:firstLineChars="200"/>
        <w:rPr>
          <w:rFonts w:ascii="黑体" w:eastAsia="黑体"/>
          <w:sz w:val="30"/>
          <w:u w:val="single"/>
        </w:rPr>
      </w:pPr>
      <w:r>
        <w:rPr>
          <w:rFonts w:hint="eastAsia" w:ascii="黑体" w:eastAsia="黑体"/>
          <w:sz w:val="30"/>
        </w:rPr>
        <w:t>所在单位：</w:t>
      </w:r>
      <w:r>
        <w:rPr>
          <w:rFonts w:hint="eastAsia" w:ascii="黑体" w:eastAsia="黑体"/>
          <w:sz w:val="30"/>
          <w:u w:val="single"/>
        </w:rPr>
        <w:t xml:space="preserve">                                         </w:t>
      </w:r>
    </w:p>
    <w:p w14:paraId="2090114C">
      <w:pPr>
        <w:ind w:firstLine="600" w:firstLineChars="200"/>
        <w:rPr>
          <w:rFonts w:ascii="黑体" w:eastAsia="黑体"/>
          <w:sz w:val="30"/>
          <w:u w:val="single"/>
        </w:rPr>
      </w:pPr>
    </w:p>
    <w:p w14:paraId="4FCF1693">
      <w:pPr>
        <w:ind w:firstLine="600" w:firstLineChars="200"/>
        <w:rPr>
          <w:rFonts w:ascii="黑体" w:eastAsia="黑体"/>
          <w:sz w:val="30"/>
          <w:u w:val="single"/>
        </w:rPr>
      </w:pPr>
      <w:r>
        <w:rPr>
          <w:rFonts w:hint="eastAsia" w:ascii="黑体" w:eastAsia="黑体"/>
          <w:sz w:val="30"/>
        </w:rPr>
        <w:t>填表日期：</w:t>
      </w:r>
      <w:r>
        <w:rPr>
          <w:rFonts w:hint="eastAsia" w:ascii="黑体" w:eastAsia="黑体"/>
          <w:sz w:val="30"/>
          <w:u w:val="single"/>
        </w:rPr>
        <w:t xml:space="preserve">                                         </w:t>
      </w:r>
    </w:p>
    <w:p w14:paraId="60D66F85">
      <w:pPr>
        <w:ind w:firstLine="600" w:firstLineChars="200"/>
        <w:rPr>
          <w:rFonts w:ascii="黑体" w:eastAsia="黑体"/>
          <w:sz w:val="30"/>
          <w:u w:val="single"/>
        </w:rPr>
      </w:pPr>
    </w:p>
    <w:p w14:paraId="34A0AC1B">
      <w:pPr>
        <w:ind w:firstLine="600" w:firstLineChars="200"/>
        <w:rPr>
          <w:rFonts w:ascii="黑体" w:eastAsia="黑体"/>
          <w:sz w:val="30"/>
          <w:u w:val="single"/>
        </w:rPr>
      </w:pPr>
    </w:p>
    <w:p w14:paraId="77A2A8E4">
      <w:pPr>
        <w:ind w:firstLine="600" w:firstLineChars="200"/>
        <w:rPr>
          <w:rFonts w:ascii="黑体" w:eastAsia="黑体"/>
          <w:sz w:val="30"/>
          <w:u w:val="single"/>
        </w:rPr>
      </w:pPr>
    </w:p>
    <w:p w14:paraId="0F11D081">
      <w:pPr>
        <w:rPr>
          <w:rFonts w:ascii="黑体" w:eastAsia="黑体"/>
          <w:sz w:val="30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100965</wp:posOffset>
                </wp:positionV>
                <wp:extent cx="457200" cy="396875"/>
                <wp:effectExtent l="0" t="0" r="0" b="31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9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49C965">
                            <w:pPr>
                              <w:rPr>
                                <w:rFonts w:ascii="黑体" w:eastAsia="黑体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0"/>
                              </w:rPr>
                              <w:t>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5pt;margin-top:7.95pt;height:31.25pt;width:36pt;z-index:251659264;mso-width-relative:page;mso-height-relative:page;" fillcolor="#FFFFFF" filled="t" stroked="f" coordsize="21600,21600" o:gfxdata="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q&#10;1WWw1wAAAAkBAAAPAAAAAAAAAAEAIAAAACIAAABkcnMvZG93bnJldi54bWxQSwECFAAUAAAACACH&#10;TuJAZsRwTSUCAAA9BAAADgAAAAAAAAABACAAAAAmAQAAZHJzL2Uyb0RvYy54bWxQSwUGAAAAAAYA&#10;BgBZAQAAv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5749C965">
                      <w:pPr>
                        <w:rPr>
                          <w:rFonts w:ascii="黑体" w:eastAsia="黑体"/>
                        </w:rPr>
                      </w:pPr>
                      <w:r>
                        <w:rPr>
                          <w:rFonts w:hint="eastAsia" w:ascii="黑体" w:eastAsia="黑体"/>
                          <w:sz w:val="30"/>
                        </w:rPr>
                        <w:t>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sz w:val="30"/>
        </w:rPr>
        <w:t xml:space="preserve">             暨南大学  网络与教育技术中心</w:t>
      </w:r>
    </w:p>
    <w:p w14:paraId="42D77A09">
      <w:pPr>
        <w:ind w:firstLine="1950" w:firstLineChars="650"/>
        <w:rPr>
          <w:rFonts w:ascii="黑体" w:eastAsia="黑体"/>
          <w:sz w:val="30"/>
        </w:rPr>
      </w:pPr>
      <w:r>
        <w:rPr>
          <w:rFonts w:hint="eastAsia" w:ascii="黑体" w:eastAsia="黑体"/>
          <w:sz w:val="30"/>
        </w:rPr>
        <w:t>暨南大学   本科生院教务处</w:t>
      </w:r>
    </w:p>
    <w:p w14:paraId="7C4F5EEE">
      <w:pPr>
        <w:widowControl/>
        <w:spacing w:before="156" w:beforeLines="50" w:after="156" w:afterLines="50" w:line="42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</w:t>
      </w:r>
      <w:r>
        <w:rPr>
          <w:rFonts w:hint="eastAsia" w:ascii="宋体" w:hAnsi="宋体" w:cs="宋体"/>
          <w:b/>
          <w:kern w:val="0"/>
          <w:sz w:val="28"/>
          <w:szCs w:val="28"/>
        </w:rPr>
        <w:t>项目基本情况</w:t>
      </w:r>
    </w:p>
    <w:tbl>
      <w:tblPr>
        <w:tblStyle w:val="8"/>
        <w:tblW w:w="9533" w:type="dxa"/>
        <w:tblInd w:w="-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162"/>
        <w:gridCol w:w="1306"/>
        <w:gridCol w:w="1333"/>
        <w:gridCol w:w="1200"/>
        <w:gridCol w:w="1625"/>
        <w:gridCol w:w="2033"/>
      </w:tblGrid>
      <w:tr w14:paraId="7C0F2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0DC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负责人姓名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7D4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949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  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F37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27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4E7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 w14:paraId="14672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97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    务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341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E4F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   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73F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45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电子邮件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BE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 w14:paraId="10062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5A4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3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378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FED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BE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 w14:paraId="295D0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58D9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课程名称</w:t>
            </w:r>
          </w:p>
        </w:tc>
        <w:tc>
          <w:tcPr>
            <w:tcW w:w="383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DE5D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BB236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课程号</w:t>
            </w:r>
            <w:r>
              <w:rPr>
                <w:rFonts w:hint="eastAsia" w:ascii="宋体" w:hAnsi="宋体" w:cs="仿宋_GB2312"/>
                <w:szCs w:val="21"/>
              </w:rPr>
              <w:t>（教务系统中的编号）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8D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 w14:paraId="76CAF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E5ABE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课程类型</w:t>
            </w:r>
          </w:p>
        </w:tc>
        <w:tc>
          <w:tcPr>
            <w:tcW w:w="546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56B3C6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○ 文化素质课  ○ 公共基础课  ○ 专业课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7F8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仿宋_GB2312"/>
                <w:sz w:val="24"/>
              </w:rPr>
              <w:sym w:font="Wingdings 2" w:char="F0A3"/>
            </w:r>
            <w:r>
              <w:rPr>
                <w:rFonts w:hint="eastAsia" w:ascii="宋体" w:hAnsi="宋体" w:cs="仿宋_GB2312"/>
                <w:sz w:val="24"/>
              </w:rPr>
              <w:t xml:space="preserve"> 实验课</w:t>
            </w:r>
          </w:p>
        </w:tc>
      </w:tr>
      <w:tr w14:paraId="26B67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16DC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课程</w:t>
            </w:r>
            <w:r>
              <w:rPr>
                <w:rFonts w:hint="eastAsia" w:ascii="宋体" w:hAnsi="宋体" w:cs="仿宋_GB2312"/>
                <w:sz w:val="24"/>
              </w:rPr>
              <w:t>性质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C36C25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 w:cs="仿宋_GB2312"/>
                <w:sz w:val="24"/>
              </w:rPr>
              <w:t>必修</w:t>
            </w:r>
            <w:r>
              <w:rPr>
                <w:rFonts w:hint="eastAsia" w:ascii="宋体" w:hAnsi="宋体" w:cs="仿宋_GB2312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 w:cs="仿宋_GB2312"/>
                <w:sz w:val="24"/>
              </w:rPr>
              <w:t>选修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EDD0D39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学分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7C588DE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32A4E6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学时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4E90D9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 w14:paraId="394B0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874" w:type="dxa"/>
            <w:vMerge w:val="restart"/>
          </w:tcPr>
          <w:p w14:paraId="33D8A7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</w:t>
            </w:r>
          </w:p>
          <w:p w14:paraId="382853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题</w:t>
            </w:r>
          </w:p>
          <w:p w14:paraId="4031D6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</w:t>
            </w:r>
          </w:p>
          <w:p w14:paraId="193B42C4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主</w:t>
            </w:r>
          </w:p>
          <w:p w14:paraId="748E6730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要</w:t>
            </w:r>
          </w:p>
          <w:p w14:paraId="3CED586B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成</w:t>
            </w:r>
          </w:p>
          <w:p w14:paraId="139A3F06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员</w:t>
            </w:r>
          </w:p>
          <w:p w14:paraId="7AB49C59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︵</w:t>
            </w:r>
            <w:r>
              <w:rPr>
                <w:rFonts w:hint="eastAsia" w:ascii="宋体" w:hAnsi="宋体"/>
              </w:rPr>
              <w:br w:type="textWrapping"/>
            </w:r>
            <w:r>
              <w:rPr>
                <w:rFonts w:hint="eastAsia" w:ascii="宋体" w:hAnsi="宋体"/>
              </w:rPr>
              <w:t>不</w:t>
            </w:r>
          </w:p>
          <w:p w14:paraId="2B68C6DE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含</w:t>
            </w:r>
          </w:p>
          <w:p w14:paraId="56E4F3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 w14:paraId="1C2DA1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持</w:t>
            </w:r>
          </w:p>
          <w:p w14:paraId="5D0BC8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︶</w:t>
            </w:r>
          </w:p>
        </w:tc>
        <w:tc>
          <w:tcPr>
            <w:tcW w:w="1162" w:type="dxa"/>
            <w:vAlign w:val="center"/>
          </w:tcPr>
          <w:p w14:paraId="7B6F31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序号</w:t>
            </w:r>
          </w:p>
        </w:tc>
        <w:tc>
          <w:tcPr>
            <w:tcW w:w="1306" w:type="dxa"/>
            <w:vAlign w:val="center"/>
          </w:tcPr>
          <w:p w14:paraId="1B3A26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姓名</w:t>
            </w:r>
          </w:p>
        </w:tc>
        <w:tc>
          <w:tcPr>
            <w:tcW w:w="2533" w:type="dxa"/>
            <w:gridSpan w:val="2"/>
            <w:vAlign w:val="center"/>
          </w:tcPr>
          <w:p w14:paraId="27BB80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单位</w:t>
            </w:r>
          </w:p>
        </w:tc>
        <w:tc>
          <w:tcPr>
            <w:tcW w:w="1625" w:type="dxa"/>
            <w:vAlign w:val="center"/>
          </w:tcPr>
          <w:p w14:paraId="4781B1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职称</w:t>
            </w:r>
          </w:p>
        </w:tc>
        <w:tc>
          <w:tcPr>
            <w:tcW w:w="2033" w:type="dxa"/>
            <w:vAlign w:val="center"/>
          </w:tcPr>
          <w:p w14:paraId="3F5AB5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承担任务</w:t>
            </w:r>
          </w:p>
        </w:tc>
      </w:tr>
      <w:tr w14:paraId="0BE9A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874" w:type="dxa"/>
            <w:vMerge w:val="continue"/>
          </w:tcPr>
          <w:p w14:paraId="7D5752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162" w:type="dxa"/>
          </w:tcPr>
          <w:p w14:paraId="2C0097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43AAA4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306" w:type="dxa"/>
          </w:tcPr>
          <w:p w14:paraId="5F5523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533" w:type="dxa"/>
            <w:gridSpan w:val="2"/>
          </w:tcPr>
          <w:p w14:paraId="09E169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25" w:type="dxa"/>
          </w:tcPr>
          <w:p w14:paraId="243F46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033" w:type="dxa"/>
          </w:tcPr>
          <w:p w14:paraId="318B8D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 w14:paraId="1A2A7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74" w:type="dxa"/>
            <w:vMerge w:val="continue"/>
          </w:tcPr>
          <w:p w14:paraId="187D50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162" w:type="dxa"/>
          </w:tcPr>
          <w:p w14:paraId="031E9B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047CAA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306" w:type="dxa"/>
          </w:tcPr>
          <w:p w14:paraId="424D2A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533" w:type="dxa"/>
            <w:gridSpan w:val="2"/>
          </w:tcPr>
          <w:p w14:paraId="05C019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25" w:type="dxa"/>
          </w:tcPr>
          <w:p w14:paraId="0E538C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033" w:type="dxa"/>
          </w:tcPr>
          <w:p w14:paraId="3BF123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 w14:paraId="6AC87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874" w:type="dxa"/>
            <w:vMerge w:val="continue"/>
          </w:tcPr>
          <w:p w14:paraId="4D06EF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162" w:type="dxa"/>
          </w:tcPr>
          <w:p w14:paraId="007FF3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530192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306" w:type="dxa"/>
          </w:tcPr>
          <w:p w14:paraId="3DA0FE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533" w:type="dxa"/>
            <w:gridSpan w:val="2"/>
          </w:tcPr>
          <w:p w14:paraId="405D59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25" w:type="dxa"/>
          </w:tcPr>
          <w:p w14:paraId="691185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033" w:type="dxa"/>
          </w:tcPr>
          <w:p w14:paraId="531588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 w14:paraId="1ED68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874" w:type="dxa"/>
            <w:vMerge w:val="continue"/>
          </w:tcPr>
          <w:p w14:paraId="0D694E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162" w:type="dxa"/>
          </w:tcPr>
          <w:p w14:paraId="31F018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7C1B44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306" w:type="dxa"/>
          </w:tcPr>
          <w:p w14:paraId="465557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533" w:type="dxa"/>
            <w:gridSpan w:val="2"/>
          </w:tcPr>
          <w:p w14:paraId="1D8D5A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25" w:type="dxa"/>
          </w:tcPr>
          <w:p w14:paraId="276D1C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033" w:type="dxa"/>
          </w:tcPr>
          <w:p w14:paraId="5D7333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 w14:paraId="70743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874" w:type="dxa"/>
            <w:vMerge w:val="continue"/>
          </w:tcPr>
          <w:p w14:paraId="4186C4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162" w:type="dxa"/>
          </w:tcPr>
          <w:p w14:paraId="51BDB8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5DCD65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306" w:type="dxa"/>
          </w:tcPr>
          <w:p w14:paraId="022068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533" w:type="dxa"/>
            <w:gridSpan w:val="2"/>
          </w:tcPr>
          <w:p w14:paraId="37597E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25" w:type="dxa"/>
          </w:tcPr>
          <w:p w14:paraId="4EB22D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033" w:type="dxa"/>
          </w:tcPr>
          <w:p w14:paraId="7C2603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 w14:paraId="538CF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874" w:type="dxa"/>
            <w:vMerge w:val="continue"/>
          </w:tcPr>
          <w:p w14:paraId="436E79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162" w:type="dxa"/>
          </w:tcPr>
          <w:p w14:paraId="1C752E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306" w:type="dxa"/>
          </w:tcPr>
          <w:p w14:paraId="5E8527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533" w:type="dxa"/>
            <w:gridSpan w:val="2"/>
          </w:tcPr>
          <w:p w14:paraId="3F61D9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25" w:type="dxa"/>
          </w:tcPr>
          <w:p w14:paraId="515E2C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033" w:type="dxa"/>
          </w:tcPr>
          <w:p w14:paraId="61AE77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 w14:paraId="221D9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7" w:hRule="atLeast"/>
        </w:trPr>
        <w:tc>
          <w:tcPr>
            <w:tcW w:w="874" w:type="dxa"/>
            <w:textDirection w:val="tbRlV"/>
            <w:vAlign w:val="center"/>
          </w:tcPr>
          <w:p w14:paraId="15DBFB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pacing w:val="34"/>
                <w:kern w:val="0"/>
                <w:sz w:val="24"/>
                <w:fitText w:val="2400" w:id="-509871360"/>
              </w:rPr>
              <w:t>教务系统开课截</w:t>
            </w:r>
            <w:r>
              <w:rPr>
                <w:rFonts w:hint="eastAsia" w:ascii="宋体" w:hAnsi="宋体"/>
                <w:spacing w:val="2"/>
                <w:kern w:val="0"/>
                <w:sz w:val="24"/>
                <w:fitText w:val="2400" w:id="-509871360"/>
              </w:rPr>
              <w:t>图</w:t>
            </w:r>
          </w:p>
        </w:tc>
        <w:tc>
          <w:tcPr>
            <w:tcW w:w="8659" w:type="dxa"/>
            <w:gridSpan w:val="6"/>
          </w:tcPr>
          <w:p w14:paraId="24024B7B">
            <w:pPr>
              <w:pStyle w:val="6"/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rPr>
                <w:rFonts w:hint="default" w:ascii="宋体" w:hAnsi="宋体" w:cs="Times New Roman"/>
                <w:sz w:val="21"/>
                <w:szCs w:val="20"/>
              </w:rPr>
            </w:pPr>
            <w:r>
              <w:rPr>
                <w:rFonts w:hint="eastAsia" w:ascii="宋体" w:hAnsi="宋体" w:cs="Times New Roman"/>
                <w:sz w:val="21"/>
                <w:szCs w:val="20"/>
              </w:rPr>
              <w:t>（项目教学应用所开展学期的教务系统截图，截图至少包含课程名称、课程号、开课时间、授课教师姓名、选课人数信息）</w:t>
            </w:r>
          </w:p>
          <w:p w14:paraId="6529AA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696959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40D673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2E20E9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43EC9B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777CE5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2D443E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513293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66BFE9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144F42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157E5E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08CCA6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11DC07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</w:tbl>
    <w:p w14:paraId="49A0CC3A">
      <w:pPr>
        <w:widowControl/>
        <w:spacing w:before="156" w:beforeLines="50" w:after="156" w:afterLines="50" w:line="42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二、课程建设情况</w:t>
      </w:r>
    </w:p>
    <w:tbl>
      <w:tblPr>
        <w:tblStyle w:val="8"/>
        <w:tblW w:w="9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994"/>
        <w:gridCol w:w="2641"/>
        <w:gridCol w:w="2235"/>
        <w:gridCol w:w="1909"/>
      </w:tblGrid>
      <w:tr w14:paraId="7C929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  <w:jc w:val="center"/>
        </w:trPr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570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  <w:sz w:val="24"/>
              </w:rPr>
              <w:t>项目建设所依托的本校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在线开放课程资源情况</w:t>
            </w:r>
          </w:p>
        </w:tc>
        <w:tc>
          <w:tcPr>
            <w:tcW w:w="6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E5556A"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 w:cs="仿宋_GB2312"/>
                <w:kern w:val="0"/>
                <w:sz w:val="24"/>
                <w:lang w:bidi="ar"/>
              </w:rPr>
            </w:pPr>
            <w:r>
              <w:rPr>
                <w:rFonts w:hint="default" w:ascii="宋体" w:hAnsi="宋体" w:cs="仿宋_GB2312"/>
                <w:kern w:val="0"/>
                <w:sz w:val="24"/>
                <w:lang w:bidi="ar"/>
              </w:rPr>
              <w:t>所在平台:</w:t>
            </w:r>
            <w:r>
              <w:rPr>
                <w:rFonts w:hint="default" w:ascii="宋体" w:hAnsi="宋体" w:cs="仿宋_GB2312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cs="仿宋_GB2312"/>
                <w:kern w:val="0"/>
                <w:sz w:val="24"/>
                <w:lang w:bidi="ar"/>
              </w:rPr>
              <w:t>课程名称:</w:t>
            </w:r>
            <w:r>
              <w:rPr>
                <w:rFonts w:hint="default" w:ascii="宋体" w:hAnsi="宋体" w:cs="仿宋_GB2312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cs="仿宋_GB2312"/>
                <w:kern w:val="0"/>
                <w:sz w:val="24"/>
                <w:lang w:bidi="ar"/>
              </w:rPr>
              <w:t>负责人:</w:t>
            </w:r>
            <w:r>
              <w:rPr>
                <w:rFonts w:hint="default" w:ascii="宋体" w:hAnsi="宋体" w:cs="仿宋_GB2312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cs="仿宋_GB2312"/>
                <w:kern w:val="0"/>
                <w:sz w:val="24"/>
                <w:lang w:bidi="ar"/>
              </w:rPr>
              <w:t>网址:</w:t>
            </w:r>
          </w:p>
        </w:tc>
      </w:tr>
      <w:tr w14:paraId="1B60F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  <w:jc w:val="center"/>
        </w:trPr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63B9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  <w:sz w:val="24"/>
              </w:rPr>
              <w:t>项目开展“人工智能+”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在线开放课程</w:t>
            </w:r>
            <w:r>
              <w:rPr>
                <w:rFonts w:hint="eastAsia" w:ascii="宋体" w:hAnsi="宋体"/>
                <w:sz w:val="24"/>
              </w:rPr>
              <w:t>教学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应用的课程情况</w:t>
            </w:r>
          </w:p>
        </w:tc>
        <w:tc>
          <w:tcPr>
            <w:tcW w:w="6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2D25A7C">
            <w:pPr>
              <w:keepNext w:val="0"/>
              <w:keepLines w:val="0"/>
              <w:widowControl w:val="0"/>
              <w:suppressLineNumbers w:val="0"/>
              <w:spacing w:before="120" w:beforeLines="50" w:beforeAutospacing="0" w:after="0" w:afterAutospacing="0" w:line="340" w:lineRule="atLeast"/>
              <w:ind w:left="0" w:right="0"/>
              <w:jc w:val="both"/>
              <w:rPr>
                <w:rFonts w:hint="eastAsia" w:ascii="宋体" w:hAnsi="宋体" w:eastAsia="宋体" w:cs="仿宋_GB2312"/>
                <w:kern w:val="0"/>
                <w:sz w:val="24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0"/>
                <w:lang w:val="en-US" w:eastAsia="zh-CN" w:bidi="ar"/>
              </w:rPr>
              <w:t>所在在线开放课程平台：</w:t>
            </w:r>
          </w:p>
          <w:p w14:paraId="42AC71F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40" w:lineRule="atLeast"/>
              <w:ind w:left="0" w:right="0"/>
              <w:jc w:val="both"/>
              <w:rPr>
                <w:rFonts w:hint="eastAsia" w:ascii="宋体" w:hAnsi="宋体" w:eastAsia="宋体" w:cs="仿宋_GB2312"/>
                <w:kern w:val="0"/>
                <w:sz w:val="24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0"/>
                <w:lang w:val="en-US" w:eastAsia="zh-CN" w:bidi="ar"/>
              </w:rPr>
              <w:t>平台所建课程名称：</w:t>
            </w:r>
          </w:p>
          <w:p w14:paraId="72BA082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40" w:lineRule="atLeast"/>
              <w:ind w:left="0" w:right="0"/>
              <w:jc w:val="both"/>
              <w:rPr>
                <w:rFonts w:hint="eastAsia" w:ascii="宋体" w:hAnsi="宋体" w:eastAsia="宋体" w:cs="仿宋_GB2312"/>
                <w:kern w:val="0"/>
                <w:sz w:val="24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0"/>
                <w:lang w:val="en-US" w:eastAsia="zh-CN" w:bidi="ar"/>
              </w:rPr>
              <w:t>课程网址：</w:t>
            </w:r>
          </w:p>
          <w:p w14:paraId="3A386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仿宋_GB2312"/>
                <w:kern w:val="2"/>
                <w:sz w:val="24"/>
                <w:szCs w:val="20"/>
                <w:lang w:val="en-US" w:eastAsia="zh-CN" w:bidi="ar"/>
              </w:rPr>
              <w:t>查看课程建设情况的账号和密码：</w:t>
            </w:r>
          </w:p>
          <w:p w14:paraId="674E1E92"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 w:cs="仿宋_GB2312"/>
                <w:kern w:val="0"/>
                <w:sz w:val="24"/>
                <w:lang w:bidi="ar"/>
              </w:rPr>
            </w:pPr>
          </w:p>
        </w:tc>
      </w:tr>
      <w:tr w14:paraId="1EB2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DE0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使用的数字化教学工具</w:t>
            </w:r>
          </w:p>
        </w:tc>
        <w:tc>
          <w:tcPr>
            <w:tcW w:w="6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065F83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(如学习通、雨课堂、慕课堂、微助教)</w:t>
            </w:r>
          </w:p>
          <w:p w14:paraId="22C4BE51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rPr>
                <w:rFonts w:hint="default" w:ascii="宋体" w:hAnsi="宋体"/>
              </w:rPr>
            </w:pPr>
          </w:p>
        </w:tc>
      </w:tr>
      <w:tr w14:paraId="259D0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976C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课程资源统计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9D6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授课视频总数量</w:t>
            </w:r>
          </w:p>
        </w:tc>
        <w:tc>
          <w:tcPr>
            <w:tcW w:w="2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F24D4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right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（个）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3BCF234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非视频资源数量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7F41BC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right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（个）</w:t>
            </w:r>
          </w:p>
        </w:tc>
      </w:tr>
      <w:tr w14:paraId="3C169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7855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C9D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授课视频总时长</w:t>
            </w:r>
          </w:p>
        </w:tc>
        <w:tc>
          <w:tcPr>
            <w:tcW w:w="2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54608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right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（分钟）</w:t>
            </w:r>
          </w:p>
        </w:tc>
        <w:tc>
          <w:tcPr>
            <w:tcW w:w="22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339B75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eastAsia" w:ascii="等线" w:hAnsi="等线" w:eastAsia="宋体" w:cs="仿宋_GB2312"/>
                <w:sz w:val="24"/>
                <w:lang w:val="en-US" w:eastAsia="zh-CN"/>
              </w:rPr>
            </w:pPr>
            <w:r>
              <w:rPr>
                <w:rFonts w:hint="eastAsia" w:ascii="等线" w:hAnsi="等线" w:cs="仿宋_GB2312"/>
                <w:sz w:val="24"/>
              </w:rPr>
              <w:t>习题</w:t>
            </w:r>
            <w:r>
              <w:rPr>
                <w:rFonts w:hint="eastAsia" w:ascii="等线" w:hAnsi="等线" w:cs="仿宋_GB2312"/>
                <w:sz w:val="24"/>
                <w:lang w:val="en-US" w:eastAsia="zh-CN"/>
              </w:rPr>
              <w:t>数量</w:t>
            </w:r>
          </w:p>
        </w:tc>
        <w:tc>
          <w:tcPr>
            <w:tcW w:w="19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7C0CD4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 xml:space="preserve">       （题）</w:t>
            </w:r>
          </w:p>
        </w:tc>
      </w:tr>
      <w:tr w14:paraId="23604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B7BBC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bookmarkStart w:id="1" w:name="OLE_LINK5"/>
            <w:bookmarkStart w:id="2" w:name="OLE_LINK4"/>
            <w:r>
              <w:rPr>
                <w:rFonts w:hint="eastAsia" w:ascii="等线" w:hAnsi="等线" w:cs="仿宋_GB2312"/>
                <w:sz w:val="24"/>
              </w:rPr>
              <w:t>知识图谱建设</w:t>
            </w:r>
            <w:bookmarkEnd w:id="1"/>
            <w:bookmarkEnd w:id="2"/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E2B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知识点数量</w:t>
            </w:r>
          </w:p>
        </w:tc>
        <w:tc>
          <w:tcPr>
            <w:tcW w:w="2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F93E5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bookmarkStart w:id="3" w:name="OLE_LINK35"/>
            <w:bookmarkStart w:id="4" w:name="OLE_LINK38"/>
            <w:bookmarkStart w:id="5" w:name="OLE_LINK34"/>
            <w:bookmarkStart w:id="6" w:name="OLE_LINK39"/>
            <w:r>
              <w:rPr>
                <w:rFonts w:hint="eastAsia" w:ascii="等线" w:hAnsi="等线" w:cs="仿宋_GB2312"/>
                <w:sz w:val="24"/>
              </w:rPr>
              <w:t xml:space="preserve">             （个）</w:t>
            </w:r>
            <w:bookmarkEnd w:id="3"/>
            <w:bookmarkEnd w:id="4"/>
            <w:bookmarkEnd w:id="5"/>
            <w:bookmarkEnd w:id="6"/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BA7BD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知识点关系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22632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 xml:space="preserve">       （条）</w:t>
            </w:r>
          </w:p>
        </w:tc>
      </w:tr>
      <w:tr w14:paraId="430A2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5511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cs="仿宋_GB2312"/>
                <w:sz w:val="24"/>
              </w:rPr>
            </w:pP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BFF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cs="仿宋_GB2312"/>
                <w:sz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>关联的资源总</w:t>
            </w: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"/>
              </w:rPr>
              <w:t>数</w:t>
            </w:r>
          </w:p>
        </w:tc>
        <w:tc>
          <w:tcPr>
            <w:tcW w:w="2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DBA16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eastAsia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 xml:space="preserve"> </w:t>
            </w:r>
            <w:r>
              <w:rPr>
                <w:rFonts w:hint="eastAsia" w:ascii="等线" w:hAnsi="等线" w:cs="仿宋_GB2312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等线" w:hAnsi="等线" w:cs="仿宋_GB2312"/>
                <w:sz w:val="24"/>
              </w:rPr>
              <w:t>（个）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70D97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eastAsia" w:ascii="等线" w:hAnsi="等线" w:cs="仿宋_GB2312"/>
                <w:sz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>关联的习题数量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B1589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eastAsia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等线" w:hAnsi="等线" w:cs="仿宋_GB2312"/>
                <w:sz w:val="24"/>
              </w:rPr>
              <w:t>（题）</w:t>
            </w:r>
          </w:p>
        </w:tc>
      </w:tr>
      <w:tr w14:paraId="040F4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AAEE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教育智能体建设情况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7F4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知识库文件数量</w:t>
            </w:r>
          </w:p>
        </w:tc>
        <w:tc>
          <w:tcPr>
            <w:tcW w:w="2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C47CE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 w:firstLine="1680" w:firstLineChars="70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（个）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F36D4">
            <w:pPr>
              <w:keepNext w:val="0"/>
              <w:keepLines w:val="0"/>
              <w:suppressLineNumbers w:val="0"/>
              <w:spacing w:before="156" w:beforeLines="50" w:beforeAutospacing="0" w:after="0" w:afterAutospacing="0" w:line="360" w:lineRule="auto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材料类型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03B2E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/>
              </w:rPr>
            </w:pPr>
            <w:r>
              <w:rPr>
                <w:rFonts w:hint="eastAsia"/>
              </w:rPr>
              <w:t>□课程视频□讲义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□教材  □课件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□论文  □案例</w:t>
            </w:r>
          </w:p>
          <w:p w14:paraId="16B3080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/>
              </w:rPr>
              <w:t>□其他</w:t>
            </w:r>
            <w:r>
              <w:rPr>
                <w:rFonts w:hint="default"/>
                <w:u w:val="single"/>
              </w:rPr>
              <w:t xml:space="preserve">                                 </w:t>
            </w:r>
          </w:p>
        </w:tc>
      </w:tr>
      <w:tr w14:paraId="7EF72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E4AB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051E4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问答库</w:t>
            </w:r>
            <w:r>
              <w:rPr>
                <w:rFonts w:hint="default" w:ascii="等线" w:hAnsi="等线" w:cs="仿宋_GB2312"/>
                <w:sz w:val="24"/>
              </w:rPr>
              <w:t>/</w:t>
            </w:r>
            <w:r>
              <w:rPr>
                <w:rFonts w:hint="eastAsia" w:ascii="等线" w:hAnsi="等线" w:cs="仿宋_GB2312"/>
                <w:sz w:val="24"/>
              </w:rPr>
              <w:t>问答对</w:t>
            </w:r>
            <w:r>
              <w:rPr>
                <w:rFonts w:hint="default" w:ascii="等线" w:hAnsi="等线" w:cs="仿宋_GB2312"/>
                <w:sz w:val="24"/>
              </w:rPr>
              <w:t>/</w:t>
            </w:r>
            <w:r>
              <w:rPr>
                <w:rFonts w:hint="eastAsia" w:ascii="等线" w:hAnsi="等线" w:cs="仿宋_GB2312"/>
                <w:sz w:val="24"/>
              </w:rPr>
              <w:t>预设问题等题目数量</w:t>
            </w:r>
          </w:p>
        </w:tc>
        <w:tc>
          <w:tcPr>
            <w:tcW w:w="2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242E6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right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（个）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998E0">
            <w:pPr>
              <w:keepNext w:val="0"/>
              <w:keepLines w:val="0"/>
              <w:widowControl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个性化指令库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5ABD0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等线" w:hAnsi="等线" w:cs="仿宋_GB2312"/>
                <w:sz w:val="24"/>
              </w:rPr>
              <w:t>（个）</w:t>
            </w:r>
          </w:p>
        </w:tc>
      </w:tr>
      <w:tr w14:paraId="220D4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0FA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cs="仿宋_GB2312"/>
                <w:sz w:val="24"/>
              </w:rPr>
            </w:pP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1DC5F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eastAsia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  <w:lang w:val="en-US" w:eastAsia="zh-CN"/>
              </w:rPr>
              <w:t>课程专属</w:t>
            </w:r>
            <w:r>
              <w:rPr>
                <w:rFonts w:hint="eastAsia" w:ascii="等线" w:hAnsi="等线" w:cs="仿宋_GB2312"/>
                <w:sz w:val="24"/>
              </w:rPr>
              <w:t>智能体</w:t>
            </w:r>
          </w:p>
        </w:tc>
        <w:tc>
          <w:tcPr>
            <w:tcW w:w="2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F02E6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right"/>
              <w:rPr>
                <w:rFonts w:hint="eastAsia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（个）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CE951F">
            <w:pPr>
              <w:keepNext w:val="0"/>
              <w:keepLines w:val="0"/>
              <w:widowControl/>
              <w:suppressLineNumbers w:val="0"/>
              <w:spacing w:before="156" w:beforeLines="50" w:beforeAutospacing="0" w:after="0" w:afterAutospacing="0" w:line="340" w:lineRule="exact"/>
              <w:ind w:left="0" w:right="0"/>
              <w:jc w:val="center"/>
              <w:rPr>
                <w:rFonts w:hint="eastAsia" w:ascii="等线" w:hAnsi="等线" w:cs="仿宋_GB2312"/>
                <w:sz w:val="24"/>
              </w:rPr>
            </w:pPr>
            <w:r>
              <w:rPr>
                <w:rFonts w:hint="eastAsia" w:ascii="等线" w:hAnsi="等线" w:cs="仿宋_GB2312"/>
                <w:sz w:val="24"/>
              </w:rPr>
              <w:t>其他</w:t>
            </w:r>
            <w:r>
              <w:rPr>
                <w:rFonts w:hint="eastAsia" w:ascii="等线" w:hAnsi="等线" w:cs="仿宋_GB2312"/>
                <w:sz w:val="24"/>
              </w:rPr>
              <w:br w:type="textWrapping"/>
            </w:r>
            <w:r>
              <w:rPr>
                <w:rFonts w:hint="eastAsia" w:ascii="等线" w:hAnsi="等线" w:cs="仿宋_GB2312"/>
                <w:sz w:val="24"/>
              </w:rPr>
              <w:t>（如有，请填写）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D21A4E">
            <w:pPr>
              <w:keepNext w:val="0"/>
              <w:keepLines w:val="0"/>
              <w:suppressLineNumbers w:val="0"/>
              <w:spacing w:before="156" w:beforeLines="50" w:beforeAutospacing="0" w:after="0" w:afterAutospacing="0" w:line="340" w:lineRule="exact"/>
              <w:ind w:left="0" w:right="0"/>
              <w:jc w:val="right"/>
              <w:rPr>
                <w:rFonts w:hint="default" w:ascii="等线" w:hAnsi="等线" w:cs="仿宋_GB2312"/>
                <w:sz w:val="24"/>
              </w:rPr>
            </w:pPr>
          </w:p>
        </w:tc>
      </w:tr>
    </w:tbl>
    <w:p w14:paraId="72895199">
      <w:pPr>
        <w:widowControl/>
        <w:jc w:val="left"/>
        <w:rPr>
          <w:rFonts w:ascii="宋体" w:hAnsi="宋体" w:cs="宋体"/>
          <w:b/>
          <w:kern w:val="0"/>
          <w:sz w:val="28"/>
          <w:szCs w:val="28"/>
        </w:rPr>
      </w:pPr>
    </w:p>
    <w:p w14:paraId="0F2BC83D">
      <w:pPr>
        <w:widowControl/>
        <w:jc w:val="left"/>
        <w:rPr>
          <w:rFonts w:ascii="宋体" w:hAnsi="宋体" w:cs="宋体"/>
          <w:b/>
          <w:spacing w:val="0"/>
          <w:kern w:val="0"/>
          <w:sz w:val="28"/>
          <w:szCs w:val="28"/>
          <w:fitText w:val="280" w:id="855985471"/>
        </w:rPr>
      </w:pPr>
      <w:r>
        <w:rPr>
          <w:rFonts w:ascii="宋体" w:hAnsi="宋体" w:cs="宋体"/>
          <w:b/>
          <w:kern w:val="0"/>
          <w:sz w:val="28"/>
          <w:szCs w:val="28"/>
        </w:rPr>
        <w:br w:type="page"/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8101"/>
      </w:tblGrid>
      <w:tr w14:paraId="69B21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28CF4BC">
            <w:pPr>
              <w:keepNext w:val="0"/>
              <w:keepLines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br w:type="page"/>
            </w:r>
            <w:r>
              <w:rPr>
                <w:rFonts w:hint="eastAsia" w:ascii="宋体" w:hAnsi="宋体"/>
                <w:spacing w:val="34"/>
                <w:kern w:val="0"/>
                <w:sz w:val="24"/>
                <w:fitText w:val="2400" w:id="-428103424"/>
              </w:rPr>
              <w:t>知识图谱建设情</w:t>
            </w:r>
            <w:r>
              <w:rPr>
                <w:rFonts w:hint="eastAsia" w:ascii="宋体" w:hAnsi="宋体"/>
                <w:spacing w:val="2"/>
                <w:kern w:val="0"/>
                <w:sz w:val="24"/>
                <w:fitText w:val="2400" w:id="-428103424"/>
              </w:rPr>
              <w:t>况</w:t>
            </w:r>
          </w:p>
        </w:tc>
        <w:tc>
          <w:tcPr>
            <w:tcW w:w="4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F94B6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（描述知识图谱的建设情况</w:t>
            </w:r>
            <w:r>
              <w:rPr>
                <w:rFonts w:hint="eastAsia" w:ascii="宋体" w:hAnsi="宋体"/>
                <w:lang w:eastAsia="zh-CN"/>
              </w:rPr>
              <w:t>，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0"/>
                <w:lang w:val="en-US" w:eastAsia="zh-CN" w:bidi="ar"/>
              </w:rPr>
              <w:t>并提供平台图谱数据统计截图</w:t>
            </w:r>
            <w:r>
              <w:rPr>
                <w:rFonts w:hint="eastAsia" w:ascii="宋体" w:hAnsi="宋体"/>
                <w:lang w:eastAsia="zh-CN"/>
              </w:rPr>
              <w:t>。</w:t>
            </w:r>
            <w:r>
              <w:rPr>
                <w:rFonts w:hint="eastAsia" w:ascii="宋体" w:hAnsi="宋体"/>
              </w:rPr>
              <w:t>如有建设</w:t>
            </w:r>
            <w:r>
              <w:rPr>
                <w:rFonts w:hint="eastAsia"/>
              </w:rPr>
              <w:t>能力图谱、问题图谱、</w:t>
            </w:r>
            <w:r>
              <w:rPr>
                <w:rFonts w:hint="eastAsia"/>
                <w:szCs w:val="20"/>
                <w:lang w:bidi="ar"/>
              </w:rPr>
              <w:t>思政图谱等其他图谱</w:t>
            </w:r>
            <w:r>
              <w:rPr>
                <w:rFonts w:hint="eastAsia"/>
              </w:rPr>
              <w:t>也需一并陈述，1500字以内）</w:t>
            </w:r>
          </w:p>
          <w:p w14:paraId="2A9A8A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7F04FE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7BC6B6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79F202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5F175F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77E2D8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387AF9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3C91CC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116FC6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39E2F6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42552A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7EC343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69122D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3F7862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330AFB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0247D8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4C6FC6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0B59CD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05DEC5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190F51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0C5B88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3B8FBC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023F1E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72F654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247426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320B86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027869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25CB50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615622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15E437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669A30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64190B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1A5433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02C424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659104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364066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0A82CF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6176BE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06D93B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4DA32C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 w14:paraId="26067E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 w14:paraId="63E6F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52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E802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spacing w:val="20"/>
                <w:szCs w:val="20"/>
                <w:lang w:bidi="ar"/>
              </w:rPr>
            </w:pPr>
          </w:p>
          <w:p w14:paraId="5A6888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75" w:afterLines="120" w:afterAutospacing="0"/>
              <w:ind w:left="113" w:right="113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spacing w:val="0"/>
                <w:kern w:val="0"/>
                <w:sz w:val="24"/>
                <w:fitText w:val="2400" w:id="-428103424"/>
              </w:rPr>
              <w:t>人工智能技术融合情况</w:t>
            </w:r>
          </w:p>
        </w:tc>
        <w:tc>
          <w:tcPr>
            <w:tcW w:w="4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9A1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eastAsia="zh-CN"/>
              </w:rPr>
              <w:t>（</w:t>
            </w:r>
            <w:r>
              <w:rPr>
                <w:rFonts w:hint="eastAsia"/>
                <w:b/>
                <w:bCs/>
                <w:szCs w:val="20"/>
                <w:lang w:val="en-US" w:eastAsia="zh-CN" w:bidi="ar"/>
              </w:rPr>
              <w:t>请参考附件5《教师人工智能应用场景参考框架》）</w:t>
            </w:r>
          </w:p>
        </w:tc>
      </w:tr>
      <w:tr w14:paraId="251D7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  <w:jc w:val="center"/>
        </w:trPr>
        <w:tc>
          <w:tcPr>
            <w:tcW w:w="529" w:type="pct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91CE4AA">
            <w:pPr>
              <w:keepNext w:val="0"/>
              <w:keepLines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宋体" w:hAnsi="宋体"/>
                <w:spacing w:val="0"/>
                <w:kern w:val="0"/>
                <w:sz w:val="24"/>
                <w:fitText w:val="2400" w:id="-428103424"/>
              </w:rPr>
            </w:pPr>
          </w:p>
        </w:tc>
        <w:tc>
          <w:tcPr>
            <w:tcW w:w="4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74D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Cs w:val="20"/>
                <w:lang w:bidi="ar"/>
              </w:rPr>
            </w:pPr>
            <w:r>
              <w:rPr>
                <w:rFonts w:hint="default"/>
                <w:b/>
                <w:bCs/>
                <w:szCs w:val="20"/>
                <w:lang w:bidi="ar"/>
              </w:rPr>
              <w:t>AI</w:t>
            </w:r>
            <w:r>
              <w:rPr>
                <w:rFonts w:hint="eastAsia"/>
                <w:b/>
                <w:bCs/>
                <w:szCs w:val="20"/>
                <w:lang w:bidi="ar"/>
              </w:rPr>
              <w:t>以“智”助</w:t>
            </w:r>
            <w:r>
              <w:rPr>
                <w:rFonts w:hint="eastAsia"/>
                <w:b/>
                <w:bCs/>
                <w:szCs w:val="20"/>
                <w:lang w:val="en-US" w:eastAsia="zh-CN" w:bidi="ar"/>
              </w:rPr>
              <w:t>学场景</w:t>
            </w:r>
            <w:r>
              <w:rPr>
                <w:rFonts w:hint="eastAsia"/>
                <w:szCs w:val="20"/>
                <w:lang w:bidi="ar"/>
              </w:rPr>
              <w:t>（具体说明人工智能技术在学生学习过程中应用，至少落地2个智能助学典型场景，助力学习变革，有实际教学应用数据支撑）（500字以内</w:t>
            </w:r>
            <w:r>
              <w:rPr>
                <w:rFonts w:hint="eastAsia"/>
                <w:szCs w:val="20"/>
                <w:lang w:val="en-US" w:eastAsia="zh-CN" w:bidi="ar"/>
              </w:rPr>
              <w:t>+截图佐证</w:t>
            </w:r>
            <w:r>
              <w:rPr>
                <w:rFonts w:hint="eastAsia"/>
                <w:szCs w:val="20"/>
                <w:lang w:bidi="ar"/>
              </w:rPr>
              <w:t>）</w:t>
            </w:r>
          </w:p>
          <w:p w14:paraId="4FAE21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Cs w:val="20"/>
                <w:lang w:bidi="ar"/>
              </w:rPr>
            </w:pPr>
          </w:p>
          <w:p w14:paraId="1CF141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Cs w:val="20"/>
                <w:lang w:bidi="ar"/>
              </w:rPr>
            </w:pPr>
          </w:p>
          <w:p w14:paraId="35A84C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Cs w:val="20"/>
                <w:lang w:bidi="ar"/>
              </w:rPr>
            </w:pPr>
          </w:p>
          <w:p w14:paraId="291837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Cs w:val="20"/>
                <w:lang w:bidi="ar"/>
              </w:rPr>
            </w:pPr>
          </w:p>
          <w:p w14:paraId="5D5320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Cs w:val="20"/>
                <w:lang w:bidi="ar"/>
              </w:rPr>
            </w:pPr>
          </w:p>
          <w:p w14:paraId="7437D2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Cs w:val="20"/>
                <w:lang w:bidi="ar"/>
              </w:rPr>
            </w:pPr>
          </w:p>
          <w:p w14:paraId="2DB411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Cs w:val="20"/>
                <w:lang w:bidi="ar"/>
              </w:rPr>
            </w:pPr>
          </w:p>
          <w:p w14:paraId="079058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Cs w:val="20"/>
                <w:lang w:bidi="ar"/>
              </w:rPr>
            </w:pPr>
          </w:p>
        </w:tc>
      </w:tr>
      <w:tr w14:paraId="24D32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29" w:type="pct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FD68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spacing w:val="20"/>
                <w:szCs w:val="20"/>
                <w:lang w:bidi="ar"/>
              </w:rPr>
            </w:pPr>
          </w:p>
        </w:tc>
        <w:tc>
          <w:tcPr>
            <w:tcW w:w="4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361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  <w:r>
              <w:rPr>
                <w:rFonts w:hint="default"/>
                <w:b/>
                <w:bCs/>
                <w:szCs w:val="20"/>
                <w:lang w:bidi="ar"/>
              </w:rPr>
              <w:t>AI</w:t>
            </w:r>
            <w:r>
              <w:rPr>
                <w:rFonts w:hint="eastAsia"/>
                <w:b/>
                <w:bCs/>
                <w:szCs w:val="20"/>
                <w:lang w:bidi="ar"/>
              </w:rPr>
              <w:t>以“智”助</w:t>
            </w:r>
            <w:r>
              <w:rPr>
                <w:rFonts w:hint="eastAsia"/>
                <w:b/>
                <w:bCs/>
                <w:szCs w:val="20"/>
                <w:lang w:val="en-US" w:eastAsia="zh-CN" w:bidi="ar"/>
              </w:rPr>
              <w:t>教场景</w:t>
            </w:r>
            <w:r>
              <w:rPr>
                <w:rFonts w:hint="eastAsia"/>
                <w:szCs w:val="20"/>
                <w:lang w:bidi="ar"/>
              </w:rPr>
              <w:t>（具体说明人工智能技术在教师教学过程中应用，至少落地2个以上智能助教典型应用场景，</w:t>
            </w:r>
            <w:r>
              <w:rPr>
                <w:rFonts w:hint="eastAsia"/>
                <w:szCs w:val="20"/>
                <w:lang w:val="en-US" w:eastAsia="zh-CN" w:bidi="ar"/>
              </w:rPr>
              <w:t>助力</w:t>
            </w:r>
            <w:r>
              <w:rPr>
                <w:rFonts w:hint="eastAsia"/>
                <w:szCs w:val="20"/>
                <w:lang w:bidi="ar"/>
              </w:rPr>
              <w:t>教师教学提质增效，有实际数据支撑）</w:t>
            </w:r>
          </w:p>
          <w:p w14:paraId="445104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74B5C6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7B541C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3010FA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3A8FD1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103904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2F58B5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7034E2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</w:tc>
      </w:tr>
      <w:tr w14:paraId="77D4A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  <w:jc w:val="center"/>
        </w:trPr>
        <w:tc>
          <w:tcPr>
            <w:tcW w:w="529" w:type="pct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2B56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spacing w:val="20"/>
                <w:szCs w:val="20"/>
                <w:lang w:bidi="ar"/>
              </w:rPr>
            </w:pPr>
          </w:p>
        </w:tc>
        <w:tc>
          <w:tcPr>
            <w:tcW w:w="4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210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/>
                <w:szCs w:val="20"/>
                <w:lang w:eastAsia="zh-CN" w:bidi="ar"/>
              </w:rPr>
            </w:pPr>
            <w:r>
              <w:rPr>
                <w:rFonts w:hint="default"/>
                <w:b/>
                <w:bCs/>
                <w:szCs w:val="20"/>
                <w:lang w:bidi="ar"/>
              </w:rPr>
              <w:t>AI</w:t>
            </w:r>
            <w:r>
              <w:rPr>
                <w:rFonts w:hint="eastAsia"/>
                <w:b/>
                <w:bCs/>
                <w:szCs w:val="20"/>
                <w:lang w:bidi="ar"/>
              </w:rPr>
              <w:t>以“智”助评</w:t>
            </w:r>
            <w:r>
              <w:rPr>
                <w:rFonts w:hint="eastAsia"/>
                <w:b/>
                <w:bCs/>
                <w:szCs w:val="20"/>
                <w:lang w:val="en-US" w:eastAsia="zh-CN" w:bidi="ar"/>
              </w:rPr>
              <w:t>场景</w:t>
            </w:r>
            <w:r>
              <w:rPr>
                <w:rFonts w:hint="eastAsia"/>
                <w:szCs w:val="20"/>
                <w:lang w:bidi="ar"/>
              </w:rPr>
              <w:t>（具体说明人工智能技术在</w:t>
            </w:r>
            <w:r>
              <w:rPr>
                <w:rFonts w:hint="eastAsia"/>
                <w:szCs w:val="20"/>
                <w:lang w:val="en-US" w:eastAsia="zh-CN" w:bidi="ar"/>
              </w:rPr>
              <w:t>教学评价</w:t>
            </w:r>
            <w:r>
              <w:rPr>
                <w:rFonts w:hint="eastAsia"/>
                <w:szCs w:val="20"/>
                <w:lang w:bidi="ar"/>
              </w:rPr>
              <w:t>过程中应用，至少落地1个以上智能助评典型场景，助力评价增效，有实际数据支撑</w:t>
            </w:r>
            <w:r>
              <w:rPr>
                <w:rFonts w:hint="eastAsia"/>
                <w:szCs w:val="20"/>
                <w:lang w:eastAsia="zh-CN" w:bidi="ar"/>
              </w:rPr>
              <w:t>）</w:t>
            </w:r>
          </w:p>
          <w:p w14:paraId="522B75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550649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3F3E35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068E8E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6EA351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2644F3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369C65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2A68FF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</w:tc>
      </w:tr>
      <w:tr w14:paraId="16B2B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atLeast"/>
          <w:jc w:val="center"/>
        </w:trPr>
        <w:tc>
          <w:tcPr>
            <w:tcW w:w="52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0705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spacing w:val="20"/>
                <w:szCs w:val="20"/>
                <w:lang w:bidi="ar"/>
              </w:rPr>
            </w:pPr>
          </w:p>
        </w:tc>
        <w:tc>
          <w:tcPr>
            <w:tcW w:w="4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371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Cs w:val="20"/>
                <w:lang w:bidi="ar"/>
              </w:rPr>
            </w:pPr>
            <w:r>
              <w:rPr>
                <w:rFonts w:hint="default"/>
                <w:b/>
                <w:bCs/>
                <w:szCs w:val="20"/>
                <w:lang w:bidi="ar"/>
              </w:rPr>
              <w:t>A</w:t>
            </w:r>
            <w:r>
              <w:rPr>
                <w:rFonts w:hint="eastAsia"/>
                <w:b/>
                <w:bCs/>
                <w:szCs w:val="20"/>
                <w:lang w:bidi="ar"/>
              </w:rPr>
              <w:t>I以“智”助力其他</w:t>
            </w:r>
            <w:r>
              <w:rPr>
                <w:rFonts w:hint="eastAsia"/>
                <w:b/>
                <w:bCs/>
                <w:szCs w:val="20"/>
                <w:lang w:val="en-US" w:eastAsia="zh-CN" w:bidi="ar"/>
              </w:rPr>
              <w:t>场景</w:t>
            </w:r>
            <w:r>
              <w:rPr>
                <w:rFonts w:hint="eastAsia"/>
                <w:szCs w:val="20"/>
                <w:lang w:bidi="ar"/>
              </w:rPr>
              <w:t>（如助力育人进阶、</w:t>
            </w:r>
            <w:r>
              <w:rPr>
                <w:rFonts w:hint="eastAsia"/>
                <w:szCs w:val="20"/>
                <w:lang w:val="en-US" w:eastAsia="zh-CN" w:bidi="ar"/>
              </w:rPr>
              <w:t>助力研究及</w:t>
            </w:r>
            <w:r>
              <w:rPr>
                <w:rFonts w:hint="eastAsia"/>
                <w:szCs w:val="20"/>
                <w:lang w:bidi="ar"/>
              </w:rPr>
              <w:t>教师发展等）</w:t>
            </w:r>
          </w:p>
          <w:p w14:paraId="461388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Cs w:val="20"/>
                <w:lang w:bidi="ar"/>
              </w:rPr>
            </w:pPr>
          </w:p>
          <w:p w14:paraId="3F5D1F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3CF552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3694BA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6DF34B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6B6A6D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38CB07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63F5F9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  <w:p w14:paraId="4EB702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  <w:lang w:bidi="ar"/>
              </w:rPr>
            </w:pPr>
          </w:p>
        </w:tc>
      </w:tr>
    </w:tbl>
    <w:p w14:paraId="30F80CBD">
      <w:pPr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br w:type="page"/>
      </w:r>
    </w:p>
    <w:p w14:paraId="4D70B848">
      <w:pPr>
        <w:widowControl/>
        <w:spacing w:before="156" w:beforeLines="50" w:after="156" w:afterLines="50" w:line="42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三、教学应用情况（1500字以内）</w:t>
      </w:r>
    </w:p>
    <w:tbl>
      <w:tblPr>
        <w:tblStyle w:val="8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937"/>
        <w:gridCol w:w="6452"/>
      </w:tblGrid>
      <w:tr w14:paraId="43D3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5" w:hRule="atLeast"/>
          <w:jc w:val="center"/>
        </w:trPr>
        <w:tc>
          <w:tcPr>
            <w:tcW w:w="9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AD50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Times New Roman"/>
                <w:kern w:val="2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0"/>
                <w:lang w:val="en-US" w:eastAsia="zh-CN" w:bidi="ar"/>
              </w:rPr>
              <w:t>请说明本课程教学改革要解决的重点问题及改革成效，并</w:t>
            </w: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"/>
              </w:rPr>
              <w:t>结合在线课程平台学习行为、学情数据截图等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0"/>
                <w:lang w:val="en-US" w:eastAsia="zh-CN" w:bidi="ar"/>
              </w:rPr>
              <w:t>从教学设计、教学组织和教学评价等方面阐述</w:t>
            </w:r>
            <w:r>
              <w:rPr>
                <w:rFonts w:hint="eastAsia" w:ascii="宋体" w:hAnsi="宋体"/>
              </w:rPr>
              <w:t>人工智能技术与课程教学深度融合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0"/>
                <w:lang w:val="en-US" w:eastAsia="zh-CN" w:bidi="ar"/>
              </w:rPr>
              <w:t>方面</w:t>
            </w:r>
            <w:r>
              <w:rPr>
                <w:rFonts w:hint="eastAsia" w:ascii="宋体" w:hAnsi="宋体" w:cs="Times New Roman"/>
                <w:kern w:val="2"/>
                <w:sz w:val="21"/>
                <w:szCs w:val="20"/>
                <w:lang w:val="en-US" w:eastAsia="zh-CN" w:bidi="ar"/>
              </w:rPr>
              <w:t>的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0"/>
                <w:lang w:val="en-US" w:eastAsia="zh-CN" w:bidi="ar"/>
              </w:rPr>
              <w:t>教学应用</w:t>
            </w:r>
            <w:r>
              <w:rPr>
                <w:rFonts w:hint="eastAsia" w:ascii="宋体" w:hAnsi="宋体" w:cs="Times New Roman"/>
                <w:kern w:val="2"/>
                <w:sz w:val="21"/>
                <w:szCs w:val="20"/>
                <w:lang w:val="en-US" w:eastAsia="zh-CN" w:bidi="ar"/>
              </w:rPr>
              <w:t>（</w:t>
            </w:r>
            <w:r>
              <w:rPr>
                <w:rFonts w:hint="eastAsia" w:ascii="宋体" w:hAnsi="宋体"/>
              </w:rPr>
              <w:t>至少1个完整教学周期</w:t>
            </w:r>
            <w:r>
              <w:rPr>
                <w:rFonts w:hint="eastAsia" w:ascii="宋体" w:hAnsi="宋体" w:cs="Times New Roman"/>
                <w:kern w:val="2"/>
                <w:sz w:val="21"/>
                <w:szCs w:val="20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0"/>
                <w:lang w:val="en-US" w:eastAsia="zh-CN" w:bidi="ar"/>
              </w:rPr>
              <w:t>情况</w:t>
            </w:r>
            <w:r>
              <w:rPr>
                <w:rFonts w:hint="eastAsia" w:ascii="宋体" w:hAnsi="宋体" w:cs="Times New Roman"/>
                <w:kern w:val="2"/>
                <w:sz w:val="21"/>
                <w:szCs w:val="20"/>
                <w:lang w:val="en-US" w:eastAsia="zh-CN" w:bidi="ar"/>
              </w:rPr>
              <w:t>。</w:t>
            </w:r>
          </w:p>
          <w:p w14:paraId="0C67A5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br w:type="textWrapping"/>
            </w:r>
          </w:p>
        </w:tc>
      </w:tr>
      <w:tr w14:paraId="35955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5C8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</w:t>
            </w:r>
          </w:p>
          <w:p w14:paraId="028DAD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 w14:paraId="549051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</w:t>
            </w:r>
          </w:p>
          <w:p w14:paraId="1DA020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用</w:t>
            </w:r>
          </w:p>
          <w:p w14:paraId="0A2861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 w14:paraId="705492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0EA64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跨校区应用</w:t>
            </w:r>
          </w:p>
        </w:tc>
        <w:tc>
          <w:tcPr>
            <w:tcW w:w="6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6C5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</w:rPr>
            </w:pPr>
          </w:p>
        </w:tc>
      </w:tr>
      <w:tr w14:paraId="46DF8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A4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60B886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校际合作应用</w:t>
            </w:r>
          </w:p>
        </w:tc>
        <w:tc>
          <w:tcPr>
            <w:tcW w:w="6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BEB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</w:rPr>
            </w:pPr>
          </w:p>
        </w:tc>
      </w:tr>
      <w:tr w14:paraId="62FD9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98B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81EB2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港澳高校合作应用</w:t>
            </w:r>
          </w:p>
        </w:tc>
        <w:tc>
          <w:tcPr>
            <w:tcW w:w="6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394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</w:rPr>
            </w:pPr>
          </w:p>
        </w:tc>
      </w:tr>
      <w:tr w14:paraId="44419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8D8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61D5F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其他</w:t>
            </w:r>
          </w:p>
        </w:tc>
        <w:tc>
          <w:tcPr>
            <w:tcW w:w="6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BA9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</w:rPr>
            </w:pPr>
          </w:p>
        </w:tc>
      </w:tr>
    </w:tbl>
    <w:p w14:paraId="08027948">
      <w:pPr>
        <w:pStyle w:val="7"/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/>
          <w:b/>
          <w:sz w:val="28"/>
          <w:szCs w:val="28"/>
        </w:rPr>
        <w:t>四、</w:t>
      </w:r>
      <w:r>
        <w:rPr>
          <w:rFonts w:hint="eastAsia" w:ascii="黑体" w:hAnsi="黑体" w:eastAsia="黑体" w:cs="黑体"/>
          <w:sz w:val="28"/>
          <w:szCs w:val="28"/>
        </w:rPr>
        <w:t>教学设计样例（</w:t>
      </w:r>
      <w:r>
        <w:rPr>
          <w:rFonts w:ascii="Times New Roman" w:hAnsi="Times New Roman" w:eastAsia="黑体" w:cs="Times New Roman"/>
          <w:sz w:val="28"/>
          <w:szCs w:val="28"/>
        </w:rPr>
        <w:t>1500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8"/>
        <w:tblW w:w="91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7"/>
      </w:tblGrid>
      <w:tr w14:paraId="7A57C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8" w:hRule="atLeast"/>
          <w:jc w:val="center"/>
        </w:trPr>
        <w:tc>
          <w:tcPr>
            <w:tcW w:w="9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46FC3">
            <w:pPr>
              <w:keepNext w:val="0"/>
              <w:keepLines w:val="0"/>
              <w:widowControl w:val="0"/>
              <w:suppressLineNumbers w:val="0"/>
              <w:spacing w:before="72" w:beforeLines="30" w:beforeAutospacing="0" w:after="120" w:afterLines="5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bookmarkStart w:id="7" w:name="_Hlk40348572"/>
            <w:bookmarkStart w:id="8" w:name="_Hlk202967730"/>
            <w:r>
              <w:rPr>
                <w:rFonts w:hint="eastAsia" w:ascii="宋体" w:hAnsi="宋体"/>
              </w:rPr>
              <w:t>描述一节代表性课程的完整教学设计和教学实施流程，注意在教学环节（课前-课后-课中）中注明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0"/>
                <w:lang w:val="en-US" w:eastAsia="zh-CN" w:bidi="ar"/>
              </w:rPr>
              <w:t>在线课程平台、AI</w:t>
            </w: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0"/>
                <w:lang w:val="en-US" w:eastAsia="zh-CN" w:bidi="ar"/>
              </w:rPr>
              <w:t>工具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0"/>
                <w:lang w:val="en-US" w:eastAsia="zh-CN" w:bidi="ar"/>
              </w:rPr>
              <w:t>的使用</w:t>
            </w:r>
            <w:r>
              <w:rPr>
                <w:rFonts w:hint="eastAsia" w:ascii="宋体" w:hAnsi="宋体"/>
              </w:rPr>
              <w:t>，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0"/>
                <w:lang w:val="en-US" w:eastAsia="zh-CN" w:bidi="ar"/>
              </w:rPr>
              <w:t>并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0"/>
                <w:lang w:val="en-US" w:eastAsia="zh-CN" w:bidi="ar"/>
              </w:rPr>
              <w:t>结合在线课程平台学习行为、学情数据截图等</w:t>
            </w:r>
            <w:r>
              <w:rPr>
                <w:rFonts w:hint="eastAsia" w:ascii="宋体" w:hAnsi="宋体"/>
              </w:rPr>
              <w:t>佐证</w:t>
            </w:r>
            <w:r>
              <w:rPr>
                <w:rFonts w:hint="eastAsia" w:ascii="宋体" w:hAnsi="宋体"/>
                <w:lang w:val="en-US" w:eastAsia="zh-CN"/>
              </w:rPr>
              <w:t>和</w:t>
            </w:r>
            <w:r>
              <w:rPr>
                <w:rFonts w:hint="eastAsia" w:ascii="宋体" w:hAnsi="宋体"/>
              </w:rPr>
              <w:t>阐述“人工智能+”的场景应用情况，构建符合课程特色的 “人工智能+”在线开放课程与课堂教学相融合的</w:t>
            </w:r>
            <w:r>
              <w:rPr>
                <w:rFonts w:hint="eastAsia" w:ascii="宋体" w:hAnsi="宋体"/>
                <w:lang w:val="en-US" w:eastAsia="zh-CN"/>
              </w:rPr>
              <w:t>课堂</w:t>
            </w:r>
            <w:r>
              <w:rPr>
                <w:rFonts w:hint="eastAsia" w:ascii="宋体" w:hAnsi="宋体"/>
              </w:rPr>
              <w:t>混合式教学模式（有模式图）</w:t>
            </w:r>
            <w:bookmarkEnd w:id="7"/>
            <w:r>
              <w:rPr>
                <w:rFonts w:hint="eastAsia" w:ascii="宋体" w:hAnsi="宋体"/>
                <w:lang w:eastAsia="zh-CN"/>
              </w:rPr>
              <w:t>。</w:t>
            </w:r>
            <w:r>
              <w:rPr>
                <w:rFonts w:hint="eastAsia" w:ascii="宋体" w:hAnsi="宋体"/>
              </w:rPr>
              <w:t>可附页。</w:t>
            </w:r>
          </w:p>
          <w:p w14:paraId="2795D4C2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</w:p>
          <w:p w14:paraId="664616EB"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仿宋_GB2312" w:hAnsi="仿宋_GB2312" w:eastAsia="仿宋_GB2312" w:cs="仿宋_GB2312"/>
                <w:b/>
                <w:bCs/>
                <w:w w:val="95"/>
                <w:sz w:val="24"/>
              </w:rPr>
            </w:pPr>
          </w:p>
        </w:tc>
      </w:tr>
      <w:bookmarkEnd w:id="8"/>
    </w:tbl>
    <w:p w14:paraId="452AA48F"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atLeast"/>
        <w:ind w:left="658" w:hanging="658"/>
        <w:textAlignment w:val="auto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项目成果目录（500字以内）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3"/>
        <w:gridCol w:w="3561"/>
        <w:gridCol w:w="2896"/>
      </w:tblGrid>
      <w:tr w14:paraId="1F6C7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9" w:hRule="atLeast"/>
          <w:jc w:val="center"/>
        </w:trPr>
        <w:tc>
          <w:tcPr>
            <w:tcW w:w="9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C6B1FD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  <w:b/>
              </w:rPr>
            </w:pPr>
            <w:r>
              <w:rPr>
                <w:rFonts w:hint="eastAsia" w:ascii="宋体" w:hAnsi="宋体"/>
                <w:bCs/>
              </w:rPr>
              <w:t>描述项目取得的</w:t>
            </w:r>
            <w:bookmarkStart w:id="9" w:name="OLE_LINK21"/>
            <w:bookmarkStart w:id="10" w:name="OLE_LINK20"/>
            <w:r>
              <w:rPr>
                <w:rFonts w:hint="eastAsia" w:ascii="宋体" w:hAnsi="宋体"/>
                <w:bCs/>
              </w:rPr>
              <w:t>“人工智能+”</w:t>
            </w:r>
            <w:bookmarkEnd w:id="9"/>
            <w:bookmarkEnd w:id="10"/>
            <w:r>
              <w:rPr>
                <w:rFonts w:hint="eastAsia" w:ascii="宋体" w:hAnsi="宋体"/>
                <w:bCs/>
              </w:rPr>
              <w:t>在线开放课程与课堂教学相融合的</w:t>
            </w:r>
            <w:r>
              <w:rPr>
                <w:rFonts w:hint="eastAsia" w:ascii="宋体" w:hAnsi="宋体"/>
                <w:bCs/>
                <w:lang w:val="en-US" w:eastAsia="zh-CN"/>
              </w:rPr>
              <w:t>课程</w:t>
            </w:r>
            <w:r>
              <w:rPr>
                <w:rFonts w:hint="eastAsia" w:ascii="宋体" w:hAnsi="宋体"/>
                <w:bCs/>
              </w:rPr>
              <w:t>混合式教学成果（模式图），若有论文发表等成果也请注明。</w:t>
            </w:r>
            <w:bookmarkStart w:id="12" w:name="_GoBack"/>
            <w:bookmarkEnd w:id="12"/>
          </w:p>
          <w:p w14:paraId="5FCA7FAC"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黑体" w:hAnsi="黑体" w:eastAsia="黑体" w:cs="黑体"/>
                <w:b/>
                <w:sz w:val="28"/>
                <w:szCs w:val="28"/>
              </w:rPr>
            </w:pPr>
          </w:p>
        </w:tc>
      </w:tr>
      <w:tr w14:paraId="417A6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E3B28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成果名称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BA66C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类  别</w:t>
            </w: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C6041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出版情况</w:t>
            </w:r>
          </w:p>
        </w:tc>
      </w:tr>
      <w:tr w14:paraId="1C5AE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69C285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598CFA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76250D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</w:p>
        </w:tc>
      </w:tr>
      <w:tr w14:paraId="75AC7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6C79CD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B18E7B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5B3F4D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</w:p>
        </w:tc>
      </w:tr>
      <w:tr w14:paraId="12252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2CC3E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获奖项目名称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927D2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获奖等级</w:t>
            </w: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4C1C7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获奖时间</w:t>
            </w:r>
          </w:p>
        </w:tc>
      </w:tr>
      <w:tr w14:paraId="79A37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3F9D9A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D2E502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FB5C24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</w:p>
        </w:tc>
      </w:tr>
      <w:tr w14:paraId="0C26B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99960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2CA919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AE1C60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/>
              <w:ind w:left="0" w:right="0"/>
              <w:rPr>
                <w:rFonts w:hint="default" w:ascii="宋体" w:hAnsi="宋体"/>
              </w:rPr>
            </w:pPr>
          </w:p>
        </w:tc>
      </w:tr>
    </w:tbl>
    <w:p w14:paraId="0A0D320D">
      <w:pPr>
        <w:pStyle w:val="7"/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特色与创新（</w:t>
      </w:r>
      <w:r>
        <w:rPr>
          <w:rFonts w:ascii="Times New Roman" w:hAnsi="Times New Roman" w:eastAsia="黑体" w:cs="Times New Roman"/>
          <w:sz w:val="28"/>
          <w:szCs w:val="28"/>
        </w:rPr>
        <w:t>500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8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3"/>
      </w:tblGrid>
      <w:tr w14:paraId="1BA7D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9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AEAFF7">
            <w:pPr>
              <w:keepNext w:val="0"/>
              <w:keepLines w:val="0"/>
              <w:suppressLineNumbers w:val="0"/>
              <w:spacing w:before="93" w:beforeLines="30" w:beforeAutospacing="0" w:after="156" w:afterLines="5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（</w:t>
            </w:r>
            <w:bookmarkStart w:id="11" w:name="_Hlk40348543"/>
            <w:r>
              <w:rPr>
                <w:rFonts w:hint="eastAsia" w:ascii="宋体" w:hAnsi="宋体"/>
              </w:rPr>
              <w:t>概述本基于知识图谱及“人工智能+”的在线开放课程的特色及教学改革创新点。</w:t>
            </w:r>
            <w:bookmarkEnd w:id="11"/>
            <w:r>
              <w:rPr>
                <w:rFonts w:hint="eastAsia" w:ascii="宋体" w:hAnsi="宋体"/>
              </w:rPr>
              <w:t>）</w:t>
            </w:r>
          </w:p>
          <w:p w14:paraId="19837A66"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Calibri" w:hAnsi="Calibri"/>
                <w:sz w:val="24"/>
              </w:rPr>
            </w:pPr>
          </w:p>
          <w:p w14:paraId="1EB0D262"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Calibri" w:hAnsi="Calibri"/>
                <w:sz w:val="24"/>
              </w:rPr>
            </w:pPr>
          </w:p>
          <w:p w14:paraId="2C451D74"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Calibri" w:hAnsi="Calibri"/>
                <w:sz w:val="24"/>
              </w:rPr>
            </w:pPr>
          </w:p>
          <w:p w14:paraId="35861C86"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Calibri" w:hAnsi="Calibri"/>
                <w:sz w:val="24"/>
              </w:rPr>
            </w:pPr>
          </w:p>
          <w:p w14:paraId="547932A9"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Calibri" w:hAnsi="Calibri"/>
                <w:sz w:val="24"/>
              </w:rPr>
            </w:pPr>
          </w:p>
          <w:p w14:paraId="1632B033"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Calibri" w:hAnsi="Calibri"/>
                <w:sz w:val="24"/>
              </w:rPr>
            </w:pPr>
          </w:p>
        </w:tc>
      </w:tr>
    </w:tbl>
    <w:p w14:paraId="73348C90">
      <w:pPr>
        <w:rPr>
          <w:rFonts w:ascii="黑体" w:hAnsi="黑体" w:eastAsia="黑体"/>
          <w:b/>
          <w:sz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七、院系意见</w:t>
      </w:r>
    </w:p>
    <w:tbl>
      <w:tblPr>
        <w:tblStyle w:val="8"/>
        <w:tblW w:w="91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5"/>
      </w:tblGrid>
      <w:tr w14:paraId="06B6A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3" w:hRule="atLeast"/>
          <w:jc w:val="center"/>
        </w:trPr>
        <w:tc>
          <w:tcPr>
            <w:tcW w:w="9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1E59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</w:rPr>
            </w:pPr>
          </w:p>
          <w:p w14:paraId="559D34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</w:rPr>
            </w:pPr>
          </w:p>
          <w:p w14:paraId="16AA27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</w:rPr>
            </w:pPr>
          </w:p>
          <w:p w14:paraId="36FDF8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</w:rPr>
            </w:pPr>
          </w:p>
          <w:p w14:paraId="383ED7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</w:rPr>
            </w:pPr>
          </w:p>
          <w:p w14:paraId="31A9D1FF">
            <w:pPr>
              <w:keepNext w:val="0"/>
              <w:keepLines w:val="0"/>
              <w:suppressLineNumbers w:val="0"/>
              <w:tabs>
                <w:tab w:val="left" w:pos="5535"/>
              </w:tabs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20C93B3B">
            <w:pPr>
              <w:keepNext w:val="0"/>
              <w:keepLines w:val="0"/>
              <w:suppressLineNumbers w:val="0"/>
              <w:tabs>
                <w:tab w:val="left" w:pos="5535"/>
              </w:tabs>
              <w:spacing w:before="0" w:beforeAutospacing="0" w:after="0" w:afterAutospacing="0" w:line="360" w:lineRule="auto"/>
              <w:ind w:left="0" w:right="0" w:firstLine="5880" w:firstLineChars="2450"/>
              <w:rPr>
                <w:rFonts w:hint="default" w:ascii="楷体" w:hAnsi="楷体" w:eastAsia="楷体"/>
                <w:sz w:val="24"/>
              </w:rPr>
            </w:pPr>
          </w:p>
          <w:p w14:paraId="06A4491D">
            <w:pPr>
              <w:keepNext w:val="0"/>
              <w:keepLines w:val="0"/>
              <w:suppressLineNumbers w:val="0"/>
              <w:tabs>
                <w:tab w:val="left" w:pos="5535"/>
              </w:tabs>
              <w:spacing w:before="0" w:beforeAutospacing="0" w:after="0" w:afterAutospacing="0" w:line="360" w:lineRule="auto"/>
              <w:ind w:left="0" w:right="0" w:firstLine="5880" w:firstLineChars="2450"/>
              <w:rPr>
                <w:rFonts w:hint="default" w:ascii="楷体" w:hAnsi="楷体" w:eastAsia="楷体"/>
                <w:sz w:val="24"/>
              </w:rPr>
            </w:pPr>
          </w:p>
          <w:p w14:paraId="026A0BDE">
            <w:pPr>
              <w:keepNext w:val="0"/>
              <w:keepLines w:val="0"/>
              <w:suppressLineNumbers w:val="0"/>
              <w:tabs>
                <w:tab w:val="left" w:pos="5535"/>
              </w:tabs>
              <w:spacing w:before="0" w:beforeAutospacing="0" w:after="0" w:afterAutospacing="0" w:line="360" w:lineRule="auto"/>
              <w:ind w:left="0" w:right="0" w:firstLine="5640" w:firstLineChars="2350"/>
              <w:rPr>
                <w:rFonts w:hint="default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签名：</w:t>
            </w:r>
          </w:p>
          <w:p w14:paraId="7C9CBD96">
            <w:pPr>
              <w:keepNext w:val="0"/>
              <w:keepLines w:val="0"/>
              <w:suppressLineNumbers w:val="0"/>
              <w:tabs>
                <w:tab w:val="left" w:pos="4935"/>
              </w:tabs>
              <w:spacing w:before="0" w:beforeAutospacing="0" w:after="0" w:afterAutospacing="0" w:line="360" w:lineRule="auto"/>
              <w:ind w:left="0" w:right="0"/>
              <w:rPr>
                <w:rFonts w:hint="default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                                               （盖章）</w:t>
            </w:r>
          </w:p>
          <w:p w14:paraId="4FA9B782">
            <w:pPr>
              <w:keepNext w:val="0"/>
              <w:keepLines w:val="0"/>
              <w:suppressLineNumbers w:val="0"/>
              <w:tabs>
                <w:tab w:val="left" w:pos="4935"/>
              </w:tabs>
              <w:spacing w:before="0" w:beforeAutospacing="0" w:after="0" w:afterAutospacing="0" w:line="360" w:lineRule="auto"/>
              <w:ind w:left="0" w:right="0"/>
              <w:rPr>
                <w:rFonts w:hint="default" w:ascii="楷体" w:hAnsi="楷体" w:eastAsia="楷体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                                               年     月     日</w:t>
            </w:r>
          </w:p>
        </w:tc>
      </w:tr>
    </w:tbl>
    <w:p w14:paraId="13996954">
      <w:pPr>
        <w:rPr>
          <w:rFonts w:ascii="黑体" w:hAnsi="黑体" w:eastAsia="黑体"/>
          <w:b/>
          <w:sz w:val="28"/>
        </w:rPr>
      </w:pPr>
      <w:r>
        <w:rPr>
          <w:rFonts w:hint="eastAsia" w:ascii="黑体" w:hAnsi="黑体" w:eastAsia="黑体"/>
          <w:b/>
          <w:sz w:val="28"/>
        </w:rPr>
        <w:t>八、鉴定意见</w:t>
      </w:r>
    </w:p>
    <w:tbl>
      <w:tblPr>
        <w:tblStyle w:val="8"/>
        <w:tblW w:w="90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3"/>
      </w:tblGrid>
      <w:tr w14:paraId="2775D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5" w:hRule="atLeast"/>
          <w:jc w:val="center"/>
        </w:trPr>
        <w:tc>
          <w:tcPr>
            <w:tcW w:w="9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F556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01C170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64A7E6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72C715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769645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085A3B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1B9AA0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36DB55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2D664DB7">
            <w:pPr>
              <w:keepNext w:val="0"/>
              <w:keepLines w:val="0"/>
              <w:suppressLineNumbers w:val="0"/>
              <w:tabs>
                <w:tab w:val="left" w:pos="5535"/>
              </w:tabs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714DB4E7">
            <w:pPr>
              <w:keepNext w:val="0"/>
              <w:keepLines w:val="0"/>
              <w:suppressLineNumbers w:val="0"/>
              <w:tabs>
                <w:tab w:val="left" w:pos="5535"/>
              </w:tabs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74DD5D44">
            <w:pPr>
              <w:keepNext w:val="0"/>
              <w:keepLines w:val="0"/>
              <w:suppressLineNumbers w:val="0"/>
              <w:tabs>
                <w:tab w:val="left" w:pos="5535"/>
              </w:tabs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52739120">
            <w:pPr>
              <w:keepNext w:val="0"/>
              <w:keepLines w:val="0"/>
              <w:suppressLineNumbers w:val="0"/>
              <w:tabs>
                <w:tab w:val="left" w:pos="5535"/>
              </w:tabs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56DED33A">
            <w:pPr>
              <w:keepNext w:val="0"/>
              <w:keepLines w:val="0"/>
              <w:suppressLineNumbers w:val="0"/>
              <w:tabs>
                <w:tab w:val="left" w:pos="4935"/>
              </w:tabs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                                        组织鉴定单位（盖章） </w:t>
            </w:r>
          </w:p>
          <w:p w14:paraId="4EDA73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066617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楷体" w:hAnsi="楷体" w:eastAsia="楷体"/>
                <w:sz w:val="24"/>
              </w:rPr>
            </w:pPr>
          </w:p>
          <w:p w14:paraId="4C3F4E65">
            <w:pPr>
              <w:keepNext w:val="0"/>
              <w:keepLines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     年     月     日      </w:t>
            </w:r>
          </w:p>
        </w:tc>
      </w:tr>
    </w:tbl>
    <w:p w14:paraId="309696A9"/>
    <w:sectPr>
      <w:footerReference r:id="rId3" w:type="default"/>
      <w:pgSz w:w="11906" w:h="16838"/>
      <w:pgMar w:top="1440" w:right="1474" w:bottom="1440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851ACB"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2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3800F0"/>
    <w:multiLevelType w:val="multilevel"/>
    <w:tmpl w:val="523800F0"/>
    <w:lvl w:ilvl="0" w:tentative="0">
      <w:start w:val="5"/>
      <w:numFmt w:val="japaneseCounting"/>
      <w:lvlText w:val="%1、"/>
      <w:lvlJc w:val="left"/>
      <w:pPr>
        <w:ind w:left="720" w:hanging="72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293"/>
    <w:rsid w:val="00001912"/>
    <w:rsid w:val="0000352C"/>
    <w:rsid w:val="00005DB7"/>
    <w:rsid w:val="000116D5"/>
    <w:rsid w:val="000121C0"/>
    <w:rsid w:val="000126A8"/>
    <w:rsid w:val="000138A8"/>
    <w:rsid w:val="0001491F"/>
    <w:rsid w:val="000214EC"/>
    <w:rsid w:val="00024CF2"/>
    <w:rsid w:val="0002585D"/>
    <w:rsid w:val="00026241"/>
    <w:rsid w:val="0003182D"/>
    <w:rsid w:val="00031D9D"/>
    <w:rsid w:val="00031FDD"/>
    <w:rsid w:val="00033C06"/>
    <w:rsid w:val="00035AFC"/>
    <w:rsid w:val="0004048C"/>
    <w:rsid w:val="0004125D"/>
    <w:rsid w:val="00041988"/>
    <w:rsid w:val="00043228"/>
    <w:rsid w:val="00044AA5"/>
    <w:rsid w:val="00047937"/>
    <w:rsid w:val="00047B31"/>
    <w:rsid w:val="000526C0"/>
    <w:rsid w:val="00055E19"/>
    <w:rsid w:val="00057563"/>
    <w:rsid w:val="000622CE"/>
    <w:rsid w:val="00062568"/>
    <w:rsid w:val="00064C3F"/>
    <w:rsid w:val="00071D97"/>
    <w:rsid w:val="000730B6"/>
    <w:rsid w:val="000765C7"/>
    <w:rsid w:val="00076CD2"/>
    <w:rsid w:val="000808D7"/>
    <w:rsid w:val="000820FF"/>
    <w:rsid w:val="00082ECC"/>
    <w:rsid w:val="000831EA"/>
    <w:rsid w:val="00083DE8"/>
    <w:rsid w:val="0008458D"/>
    <w:rsid w:val="00084E85"/>
    <w:rsid w:val="00085ED8"/>
    <w:rsid w:val="00086E7C"/>
    <w:rsid w:val="00090E13"/>
    <w:rsid w:val="00091526"/>
    <w:rsid w:val="00092952"/>
    <w:rsid w:val="000934BB"/>
    <w:rsid w:val="0009621D"/>
    <w:rsid w:val="000974D9"/>
    <w:rsid w:val="000A12F7"/>
    <w:rsid w:val="000A7328"/>
    <w:rsid w:val="000B0052"/>
    <w:rsid w:val="000B173A"/>
    <w:rsid w:val="000B4CCB"/>
    <w:rsid w:val="000B6F65"/>
    <w:rsid w:val="000C43AE"/>
    <w:rsid w:val="000C4AC8"/>
    <w:rsid w:val="000C6422"/>
    <w:rsid w:val="000C7350"/>
    <w:rsid w:val="000D03E3"/>
    <w:rsid w:val="000D1E71"/>
    <w:rsid w:val="000D2E25"/>
    <w:rsid w:val="000D5F3C"/>
    <w:rsid w:val="000D6961"/>
    <w:rsid w:val="000E36C4"/>
    <w:rsid w:val="000E4209"/>
    <w:rsid w:val="000E43A3"/>
    <w:rsid w:val="000E686C"/>
    <w:rsid w:val="000E7427"/>
    <w:rsid w:val="000F1FA5"/>
    <w:rsid w:val="000F21D8"/>
    <w:rsid w:val="000F2443"/>
    <w:rsid w:val="000F4F67"/>
    <w:rsid w:val="000F5BD5"/>
    <w:rsid w:val="000F60C8"/>
    <w:rsid w:val="00100530"/>
    <w:rsid w:val="0010468B"/>
    <w:rsid w:val="0010484D"/>
    <w:rsid w:val="00104ED4"/>
    <w:rsid w:val="00105810"/>
    <w:rsid w:val="00105FFD"/>
    <w:rsid w:val="00110D0D"/>
    <w:rsid w:val="0011348F"/>
    <w:rsid w:val="001160CC"/>
    <w:rsid w:val="00117C65"/>
    <w:rsid w:val="00120C25"/>
    <w:rsid w:val="0012255E"/>
    <w:rsid w:val="0012312F"/>
    <w:rsid w:val="00124EBB"/>
    <w:rsid w:val="00125377"/>
    <w:rsid w:val="00126219"/>
    <w:rsid w:val="00126B0C"/>
    <w:rsid w:val="001307A0"/>
    <w:rsid w:val="00131685"/>
    <w:rsid w:val="00132547"/>
    <w:rsid w:val="00135013"/>
    <w:rsid w:val="001400B4"/>
    <w:rsid w:val="00142479"/>
    <w:rsid w:val="00142A64"/>
    <w:rsid w:val="0014384F"/>
    <w:rsid w:val="001460F8"/>
    <w:rsid w:val="00150B6B"/>
    <w:rsid w:val="00151130"/>
    <w:rsid w:val="0015269D"/>
    <w:rsid w:val="0015369E"/>
    <w:rsid w:val="00153A21"/>
    <w:rsid w:val="00154B66"/>
    <w:rsid w:val="00154BE4"/>
    <w:rsid w:val="0015542F"/>
    <w:rsid w:val="00156AEA"/>
    <w:rsid w:val="0016139F"/>
    <w:rsid w:val="00161A3A"/>
    <w:rsid w:val="001646DF"/>
    <w:rsid w:val="00165F1B"/>
    <w:rsid w:val="001661D4"/>
    <w:rsid w:val="00166D90"/>
    <w:rsid w:val="00167039"/>
    <w:rsid w:val="00167D45"/>
    <w:rsid w:val="00167E42"/>
    <w:rsid w:val="001714F9"/>
    <w:rsid w:val="00171C85"/>
    <w:rsid w:val="00171F24"/>
    <w:rsid w:val="00180647"/>
    <w:rsid w:val="001809A8"/>
    <w:rsid w:val="00191410"/>
    <w:rsid w:val="0019470A"/>
    <w:rsid w:val="0019493C"/>
    <w:rsid w:val="00196479"/>
    <w:rsid w:val="00196832"/>
    <w:rsid w:val="001A1B77"/>
    <w:rsid w:val="001A2EA6"/>
    <w:rsid w:val="001A2F42"/>
    <w:rsid w:val="001A37DE"/>
    <w:rsid w:val="001A578B"/>
    <w:rsid w:val="001A6910"/>
    <w:rsid w:val="001B0342"/>
    <w:rsid w:val="001B1D0F"/>
    <w:rsid w:val="001C0DFE"/>
    <w:rsid w:val="001C34A5"/>
    <w:rsid w:val="001C525A"/>
    <w:rsid w:val="001C53D5"/>
    <w:rsid w:val="001C6497"/>
    <w:rsid w:val="001D2B81"/>
    <w:rsid w:val="001D3E1A"/>
    <w:rsid w:val="001D46E4"/>
    <w:rsid w:val="001D5E2D"/>
    <w:rsid w:val="001E07C7"/>
    <w:rsid w:val="001E0863"/>
    <w:rsid w:val="001E0B60"/>
    <w:rsid w:val="001E14BF"/>
    <w:rsid w:val="001E2702"/>
    <w:rsid w:val="001E4074"/>
    <w:rsid w:val="001E4E9F"/>
    <w:rsid w:val="001F12BD"/>
    <w:rsid w:val="001F1BF4"/>
    <w:rsid w:val="001F2B85"/>
    <w:rsid w:val="001F5A51"/>
    <w:rsid w:val="001F7474"/>
    <w:rsid w:val="00201D6B"/>
    <w:rsid w:val="00211D6A"/>
    <w:rsid w:val="0021269C"/>
    <w:rsid w:val="00213070"/>
    <w:rsid w:val="00221C09"/>
    <w:rsid w:val="00221D1D"/>
    <w:rsid w:val="00222349"/>
    <w:rsid w:val="00226883"/>
    <w:rsid w:val="00232F81"/>
    <w:rsid w:val="002371D1"/>
    <w:rsid w:val="00237596"/>
    <w:rsid w:val="002377DE"/>
    <w:rsid w:val="00241569"/>
    <w:rsid w:val="00242771"/>
    <w:rsid w:val="00245123"/>
    <w:rsid w:val="002451DD"/>
    <w:rsid w:val="0024698E"/>
    <w:rsid w:val="0024748D"/>
    <w:rsid w:val="00254019"/>
    <w:rsid w:val="00255E69"/>
    <w:rsid w:val="00257E60"/>
    <w:rsid w:val="00261394"/>
    <w:rsid w:val="00264E33"/>
    <w:rsid w:val="00264F9A"/>
    <w:rsid w:val="00270663"/>
    <w:rsid w:val="002722F0"/>
    <w:rsid w:val="00275F27"/>
    <w:rsid w:val="00276130"/>
    <w:rsid w:val="00276731"/>
    <w:rsid w:val="00276BF8"/>
    <w:rsid w:val="0027761A"/>
    <w:rsid w:val="002848C1"/>
    <w:rsid w:val="002861F8"/>
    <w:rsid w:val="002870CA"/>
    <w:rsid w:val="00292FB2"/>
    <w:rsid w:val="00294380"/>
    <w:rsid w:val="00294D15"/>
    <w:rsid w:val="00295E77"/>
    <w:rsid w:val="00296996"/>
    <w:rsid w:val="002A06C1"/>
    <w:rsid w:val="002A1E18"/>
    <w:rsid w:val="002A364B"/>
    <w:rsid w:val="002A3F25"/>
    <w:rsid w:val="002A4C34"/>
    <w:rsid w:val="002A5477"/>
    <w:rsid w:val="002A5DE0"/>
    <w:rsid w:val="002B00F7"/>
    <w:rsid w:val="002B037B"/>
    <w:rsid w:val="002B06A0"/>
    <w:rsid w:val="002B0A49"/>
    <w:rsid w:val="002B0C24"/>
    <w:rsid w:val="002B2627"/>
    <w:rsid w:val="002B3A3F"/>
    <w:rsid w:val="002B6E1C"/>
    <w:rsid w:val="002B72B8"/>
    <w:rsid w:val="002C1E37"/>
    <w:rsid w:val="002C4946"/>
    <w:rsid w:val="002C5245"/>
    <w:rsid w:val="002C7737"/>
    <w:rsid w:val="002D0BF0"/>
    <w:rsid w:val="002D1AF5"/>
    <w:rsid w:val="002D2251"/>
    <w:rsid w:val="002D5F18"/>
    <w:rsid w:val="002E0C9B"/>
    <w:rsid w:val="002E225F"/>
    <w:rsid w:val="002E24C1"/>
    <w:rsid w:val="002E5050"/>
    <w:rsid w:val="002F0B86"/>
    <w:rsid w:val="002F215D"/>
    <w:rsid w:val="002F3545"/>
    <w:rsid w:val="002F466E"/>
    <w:rsid w:val="002F4728"/>
    <w:rsid w:val="002F7533"/>
    <w:rsid w:val="0030045A"/>
    <w:rsid w:val="0030056D"/>
    <w:rsid w:val="00301760"/>
    <w:rsid w:val="003054FB"/>
    <w:rsid w:val="00305F4D"/>
    <w:rsid w:val="00306571"/>
    <w:rsid w:val="0030690D"/>
    <w:rsid w:val="00312032"/>
    <w:rsid w:val="00313E9D"/>
    <w:rsid w:val="003142C8"/>
    <w:rsid w:val="00314552"/>
    <w:rsid w:val="0032108B"/>
    <w:rsid w:val="00321212"/>
    <w:rsid w:val="003219E8"/>
    <w:rsid w:val="0032335D"/>
    <w:rsid w:val="0032658F"/>
    <w:rsid w:val="0032665F"/>
    <w:rsid w:val="003270CA"/>
    <w:rsid w:val="003275B8"/>
    <w:rsid w:val="003300F6"/>
    <w:rsid w:val="003328C0"/>
    <w:rsid w:val="003333FA"/>
    <w:rsid w:val="003357AE"/>
    <w:rsid w:val="00340353"/>
    <w:rsid w:val="00340CCE"/>
    <w:rsid w:val="00341D17"/>
    <w:rsid w:val="003422EB"/>
    <w:rsid w:val="0034262C"/>
    <w:rsid w:val="0034515F"/>
    <w:rsid w:val="0034714F"/>
    <w:rsid w:val="003472FA"/>
    <w:rsid w:val="00351298"/>
    <w:rsid w:val="00351402"/>
    <w:rsid w:val="00352D7D"/>
    <w:rsid w:val="0035355C"/>
    <w:rsid w:val="0035437B"/>
    <w:rsid w:val="0035537E"/>
    <w:rsid w:val="00355D89"/>
    <w:rsid w:val="00356CF3"/>
    <w:rsid w:val="003603CD"/>
    <w:rsid w:val="003618E3"/>
    <w:rsid w:val="00362750"/>
    <w:rsid w:val="00362806"/>
    <w:rsid w:val="00363381"/>
    <w:rsid w:val="0036429B"/>
    <w:rsid w:val="003648B2"/>
    <w:rsid w:val="00365097"/>
    <w:rsid w:val="00365C1D"/>
    <w:rsid w:val="00365C30"/>
    <w:rsid w:val="00370DCD"/>
    <w:rsid w:val="003715AC"/>
    <w:rsid w:val="00373613"/>
    <w:rsid w:val="00373834"/>
    <w:rsid w:val="003741DB"/>
    <w:rsid w:val="0037672F"/>
    <w:rsid w:val="003779AD"/>
    <w:rsid w:val="00380708"/>
    <w:rsid w:val="003810A4"/>
    <w:rsid w:val="003854DC"/>
    <w:rsid w:val="00385D1A"/>
    <w:rsid w:val="00396422"/>
    <w:rsid w:val="003975B3"/>
    <w:rsid w:val="00397880"/>
    <w:rsid w:val="003A06DA"/>
    <w:rsid w:val="003A1870"/>
    <w:rsid w:val="003A1CFD"/>
    <w:rsid w:val="003A2B05"/>
    <w:rsid w:val="003A317F"/>
    <w:rsid w:val="003A47E8"/>
    <w:rsid w:val="003A53BE"/>
    <w:rsid w:val="003A546D"/>
    <w:rsid w:val="003A746A"/>
    <w:rsid w:val="003A7663"/>
    <w:rsid w:val="003B4076"/>
    <w:rsid w:val="003B44D3"/>
    <w:rsid w:val="003C05E9"/>
    <w:rsid w:val="003C1BAF"/>
    <w:rsid w:val="003C207F"/>
    <w:rsid w:val="003C33D3"/>
    <w:rsid w:val="003C361F"/>
    <w:rsid w:val="003C5A79"/>
    <w:rsid w:val="003C6E30"/>
    <w:rsid w:val="003C7955"/>
    <w:rsid w:val="003D1520"/>
    <w:rsid w:val="003D2E08"/>
    <w:rsid w:val="003D31DA"/>
    <w:rsid w:val="003D577F"/>
    <w:rsid w:val="003D5E05"/>
    <w:rsid w:val="003D5F15"/>
    <w:rsid w:val="003D68EB"/>
    <w:rsid w:val="003D77C4"/>
    <w:rsid w:val="003E20B7"/>
    <w:rsid w:val="003E47D2"/>
    <w:rsid w:val="003E5217"/>
    <w:rsid w:val="003E6187"/>
    <w:rsid w:val="003F0060"/>
    <w:rsid w:val="003F04FC"/>
    <w:rsid w:val="003F3DD8"/>
    <w:rsid w:val="003F457B"/>
    <w:rsid w:val="003F60AD"/>
    <w:rsid w:val="003F697D"/>
    <w:rsid w:val="003F754E"/>
    <w:rsid w:val="003F7C47"/>
    <w:rsid w:val="004014A0"/>
    <w:rsid w:val="004044B7"/>
    <w:rsid w:val="004047A7"/>
    <w:rsid w:val="00404EDA"/>
    <w:rsid w:val="00405533"/>
    <w:rsid w:val="00405DD5"/>
    <w:rsid w:val="00405ED9"/>
    <w:rsid w:val="00406754"/>
    <w:rsid w:val="00410009"/>
    <w:rsid w:val="004128E3"/>
    <w:rsid w:val="004144C4"/>
    <w:rsid w:val="00420A2E"/>
    <w:rsid w:val="00420EBA"/>
    <w:rsid w:val="00423C51"/>
    <w:rsid w:val="00424D16"/>
    <w:rsid w:val="004310E8"/>
    <w:rsid w:val="0043164F"/>
    <w:rsid w:val="00432C56"/>
    <w:rsid w:val="00435FBF"/>
    <w:rsid w:val="00440A0B"/>
    <w:rsid w:val="00441262"/>
    <w:rsid w:val="00442C7B"/>
    <w:rsid w:val="00444273"/>
    <w:rsid w:val="00444CA8"/>
    <w:rsid w:val="00445BB4"/>
    <w:rsid w:val="004467F4"/>
    <w:rsid w:val="0044719F"/>
    <w:rsid w:val="004477CC"/>
    <w:rsid w:val="00450BC8"/>
    <w:rsid w:val="00450CED"/>
    <w:rsid w:val="00457D91"/>
    <w:rsid w:val="0046184A"/>
    <w:rsid w:val="00461DD7"/>
    <w:rsid w:val="00461FB4"/>
    <w:rsid w:val="0046232A"/>
    <w:rsid w:val="00464CED"/>
    <w:rsid w:val="00464E53"/>
    <w:rsid w:val="00472D9B"/>
    <w:rsid w:val="00475400"/>
    <w:rsid w:val="0047647A"/>
    <w:rsid w:val="00476A25"/>
    <w:rsid w:val="004812EC"/>
    <w:rsid w:val="00481E9D"/>
    <w:rsid w:val="00485269"/>
    <w:rsid w:val="0048536E"/>
    <w:rsid w:val="004861CD"/>
    <w:rsid w:val="00490EEB"/>
    <w:rsid w:val="00492BE3"/>
    <w:rsid w:val="00493293"/>
    <w:rsid w:val="00496B27"/>
    <w:rsid w:val="004A02AA"/>
    <w:rsid w:val="004A09EE"/>
    <w:rsid w:val="004A0BEB"/>
    <w:rsid w:val="004A1322"/>
    <w:rsid w:val="004A1CEC"/>
    <w:rsid w:val="004A2B53"/>
    <w:rsid w:val="004A32C5"/>
    <w:rsid w:val="004A43D7"/>
    <w:rsid w:val="004A5A92"/>
    <w:rsid w:val="004A6A30"/>
    <w:rsid w:val="004A6E3F"/>
    <w:rsid w:val="004B2792"/>
    <w:rsid w:val="004B5F63"/>
    <w:rsid w:val="004B7548"/>
    <w:rsid w:val="004C387C"/>
    <w:rsid w:val="004C4C98"/>
    <w:rsid w:val="004C4F11"/>
    <w:rsid w:val="004C4F2C"/>
    <w:rsid w:val="004C57E8"/>
    <w:rsid w:val="004C79D7"/>
    <w:rsid w:val="004D1FD4"/>
    <w:rsid w:val="004D2D41"/>
    <w:rsid w:val="004D47A2"/>
    <w:rsid w:val="004D58AE"/>
    <w:rsid w:val="004D7D50"/>
    <w:rsid w:val="004E07F5"/>
    <w:rsid w:val="004E5605"/>
    <w:rsid w:val="004E7413"/>
    <w:rsid w:val="004F6E53"/>
    <w:rsid w:val="004F7007"/>
    <w:rsid w:val="004F7ACD"/>
    <w:rsid w:val="004F7FAD"/>
    <w:rsid w:val="00505337"/>
    <w:rsid w:val="0050678D"/>
    <w:rsid w:val="0050761D"/>
    <w:rsid w:val="0050765B"/>
    <w:rsid w:val="005101FA"/>
    <w:rsid w:val="005105D9"/>
    <w:rsid w:val="00511423"/>
    <w:rsid w:val="00512B6C"/>
    <w:rsid w:val="00513CFA"/>
    <w:rsid w:val="005146FE"/>
    <w:rsid w:val="0051665F"/>
    <w:rsid w:val="00516AE9"/>
    <w:rsid w:val="0052493A"/>
    <w:rsid w:val="005276CC"/>
    <w:rsid w:val="00533986"/>
    <w:rsid w:val="00535E4B"/>
    <w:rsid w:val="005379F4"/>
    <w:rsid w:val="005418F3"/>
    <w:rsid w:val="00542B12"/>
    <w:rsid w:val="00543852"/>
    <w:rsid w:val="005444AB"/>
    <w:rsid w:val="00544CEF"/>
    <w:rsid w:val="00544FC7"/>
    <w:rsid w:val="00545968"/>
    <w:rsid w:val="00546B08"/>
    <w:rsid w:val="005505AF"/>
    <w:rsid w:val="00552586"/>
    <w:rsid w:val="00552DDB"/>
    <w:rsid w:val="005534B9"/>
    <w:rsid w:val="00556BC7"/>
    <w:rsid w:val="00557592"/>
    <w:rsid w:val="00562E4C"/>
    <w:rsid w:val="0056582B"/>
    <w:rsid w:val="00566E0D"/>
    <w:rsid w:val="00566F57"/>
    <w:rsid w:val="00570285"/>
    <w:rsid w:val="00571F9E"/>
    <w:rsid w:val="00572ED8"/>
    <w:rsid w:val="005735BB"/>
    <w:rsid w:val="00573DDF"/>
    <w:rsid w:val="0057441F"/>
    <w:rsid w:val="00574442"/>
    <w:rsid w:val="0057467C"/>
    <w:rsid w:val="0057502A"/>
    <w:rsid w:val="00576FB2"/>
    <w:rsid w:val="00577023"/>
    <w:rsid w:val="005859AD"/>
    <w:rsid w:val="0059003A"/>
    <w:rsid w:val="00590443"/>
    <w:rsid w:val="0059062A"/>
    <w:rsid w:val="00592F88"/>
    <w:rsid w:val="00596482"/>
    <w:rsid w:val="005A1318"/>
    <w:rsid w:val="005A1797"/>
    <w:rsid w:val="005A1FAA"/>
    <w:rsid w:val="005A5F11"/>
    <w:rsid w:val="005A6C7D"/>
    <w:rsid w:val="005B01E8"/>
    <w:rsid w:val="005B0C76"/>
    <w:rsid w:val="005B184F"/>
    <w:rsid w:val="005B2538"/>
    <w:rsid w:val="005B315F"/>
    <w:rsid w:val="005B35FE"/>
    <w:rsid w:val="005B384F"/>
    <w:rsid w:val="005B3E87"/>
    <w:rsid w:val="005B4121"/>
    <w:rsid w:val="005B5867"/>
    <w:rsid w:val="005B5AA5"/>
    <w:rsid w:val="005C00AD"/>
    <w:rsid w:val="005C073E"/>
    <w:rsid w:val="005C2A76"/>
    <w:rsid w:val="005C2CDD"/>
    <w:rsid w:val="005C3B88"/>
    <w:rsid w:val="005C3D9C"/>
    <w:rsid w:val="005C590A"/>
    <w:rsid w:val="005D174D"/>
    <w:rsid w:val="005D2BD0"/>
    <w:rsid w:val="005D409D"/>
    <w:rsid w:val="005D77AC"/>
    <w:rsid w:val="005E1583"/>
    <w:rsid w:val="005E20E8"/>
    <w:rsid w:val="005E3FFD"/>
    <w:rsid w:val="005E4649"/>
    <w:rsid w:val="005E4968"/>
    <w:rsid w:val="005E6822"/>
    <w:rsid w:val="005E6A75"/>
    <w:rsid w:val="005F0AC1"/>
    <w:rsid w:val="005F1A50"/>
    <w:rsid w:val="005F1E18"/>
    <w:rsid w:val="005F4680"/>
    <w:rsid w:val="005F592A"/>
    <w:rsid w:val="005F6232"/>
    <w:rsid w:val="006001AE"/>
    <w:rsid w:val="006002BB"/>
    <w:rsid w:val="00601BE5"/>
    <w:rsid w:val="00605A05"/>
    <w:rsid w:val="00607A88"/>
    <w:rsid w:val="0061078B"/>
    <w:rsid w:val="00611AB1"/>
    <w:rsid w:val="00615775"/>
    <w:rsid w:val="00615C51"/>
    <w:rsid w:val="00616537"/>
    <w:rsid w:val="0061675F"/>
    <w:rsid w:val="006175D7"/>
    <w:rsid w:val="00617FAD"/>
    <w:rsid w:val="00621E43"/>
    <w:rsid w:val="00622F00"/>
    <w:rsid w:val="006234BA"/>
    <w:rsid w:val="006238AF"/>
    <w:rsid w:val="00625CA1"/>
    <w:rsid w:val="006261F8"/>
    <w:rsid w:val="00630472"/>
    <w:rsid w:val="00630C93"/>
    <w:rsid w:val="00631D7E"/>
    <w:rsid w:val="006340DD"/>
    <w:rsid w:val="0063555A"/>
    <w:rsid w:val="006362BB"/>
    <w:rsid w:val="0063634F"/>
    <w:rsid w:val="006366F2"/>
    <w:rsid w:val="006401F7"/>
    <w:rsid w:val="0064060A"/>
    <w:rsid w:val="00644716"/>
    <w:rsid w:val="00645508"/>
    <w:rsid w:val="006479D2"/>
    <w:rsid w:val="0065193E"/>
    <w:rsid w:val="00653298"/>
    <w:rsid w:val="00653F8E"/>
    <w:rsid w:val="006577A6"/>
    <w:rsid w:val="00662E52"/>
    <w:rsid w:val="006640DA"/>
    <w:rsid w:val="0067108E"/>
    <w:rsid w:val="006731ED"/>
    <w:rsid w:val="0067324B"/>
    <w:rsid w:val="0067577C"/>
    <w:rsid w:val="006802B9"/>
    <w:rsid w:val="00682A14"/>
    <w:rsid w:val="006870CB"/>
    <w:rsid w:val="00691769"/>
    <w:rsid w:val="006917C6"/>
    <w:rsid w:val="00693898"/>
    <w:rsid w:val="00694107"/>
    <w:rsid w:val="0069580B"/>
    <w:rsid w:val="00695C4F"/>
    <w:rsid w:val="00697239"/>
    <w:rsid w:val="006A24C7"/>
    <w:rsid w:val="006A2629"/>
    <w:rsid w:val="006A579E"/>
    <w:rsid w:val="006A59F1"/>
    <w:rsid w:val="006A5F88"/>
    <w:rsid w:val="006B0443"/>
    <w:rsid w:val="006B0D91"/>
    <w:rsid w:val="006B28CF"/>
    <w:rsid w:val="006B3921"/>
    <w:rsid w:val="006B4346"/>
    <w:rsid w:val="006B6776"/>
    <w:rsid w:val="006B7F1B"/>
    <w:rsid w:val="006C0AFA"/>
    <w:rsid w:val="006C35FE"/>
    <w:rsid w:val="006C4468"/>
    <w:rsid w:val="006C5EFF"/>
    <w:rsid w:val="006C74FB"/>
    <w:rsid w:val="006D12C0"/>
    <w:rsid w:val="006D12C5"/>
    <w:rsid w:val="006D17DB"/>
    <w:rsid w:val="006D1E9A"/>
    <w:rsid w:val="006D226F"/>
    <w:rsid w:val="006D244A"/>
    <w:rsid w:val="006D405C"/>
    <w:rsid w:val="006D4A32"/>
    <w:rsid w:val="006D4AD8"/>
    <w:rsid w:val="006D4B52"/>
    <w:rsid w:val="006D72D8"/>
    <w:rsid w:val="006D745F"/>
    <w:rsid w:val="006E2347"/>
    <w:rsid w:val="006E246E"/>
    <w:rsid w:val="006E42F9"/>
    <w:rsid w:val="006E5E19"/>
    <w:rsid w:val="006E69F7"/>
    <w:rsid w:val="006F12E1"/>
    <w:rsid w:val="006F212C"/>
    <w:rsid w:val="007018E4"/>
    <w:rsid w:val="00704DE2"/>
    <w:rsid w:val="007065DE"/>
    <w:rsid w:val="00706B8B"/>
    <w:rsid w:val="00707ECB"/>
    <w:rsid w:val="00710284"/>
    <w:rsid w:val="00710C22"/>
    <w:rsid w:val="00713B86"/>
    <w:rsid w:val="007158DE"/>
    <w:rsid w:val="007164F7"/>
    <w:rsid w:val="00717F89"/>
    <w:rsid w:val="00720A1D"/>
    <w:rsid w:val="00722BBD"/>
    <w:rsid w:val="00724D22"/>
    <w:rsid w:val="00725618"/>
    <w:rsid w:val="0072590F"/>
    <w:rsid w:val="00731FF8"/>
    <w:rsid w:val="00732705"/>
    <w:rsid w:val="00732E47"/>
    <w:rsid w:val="007335B3"/>
    <w:rsid w:val="007335FD"/>
    <w:rsid w:val="00735076"/>
    <w:rsid w:val="00735C6E"/>
    <w:rsid w:val="007369ED"/>
    <w:rsid w:val="00737145"/>
    <w:rsid w:val="00740E24"/>
    <w:rsid w:val="00742148"/>
    <w:rsid w:val="00742CEC"/>
    <w:rsid w:val="007434C7"/>
    <w:rsid w:val="0074558B"/>
    <w:rsid w:val="00745944"/>
    <w:rsid w:val="007470D4"/>
    <w:rsid w:val="00751856"/>
    <w:rsid w:val="00755F63"/>
    <w:rsid w:val="00756D94"/>
    <w:rsid w:val="00761FB5"/>
    <w:rsid w:val="007623E1"/>
    <w:rsid w:val="00762D61"/>
    <w:rsid w:val="00763E7C"/>
    <w:rsid w:val="00763F95"/>
    <w:rsid w:val="00766600"/>
    <w:rsid w:val="00766F3D"/>
    <w:rsid w:val="0077028E"/>
    <w:rsid w:val="0077142B"/>
    <w:rsid w:val="007727FA"/>
    <w:rsid w:val="00776E7D"/>
    <w:rsid w:val="00780A39"/>
    <w:rsid w:val="00780C82"/>
    <w:rsid w:val="00780CC2"/>
    <w:rsid w:val="00782C5C"/>
    <w:rsid w:val="00783D13"/>
    <w:rsid w:val="007842C0"/>
    <w:rsid w:val="007853F1"/>
    <w:rsid w:val="00785950"/>
    <w:rsid w:val="00785FF9"/>
    <w:rsid w:val="00786A01"/>
    <w:rsid w:val="007914A9"/>
    <w:rsid w:val="00791549"/>
    <w:rsid w:val="00791B50"/>
    <w:rsid w:val="007926B4"/>
    <w:rsid w:val="0079385B"/>
    <w:rsid w:val="007941C3"/>
    <w:rsid w:val="007942EB"/>
    <w:rsid w:val="00794937"/>
    <w:rsid w:val="00796C9F"/>
    <w:rsid w:val="007A0250"/>
    <w:rsid w:val="007A0C4B"/>
    <w:rsid w:val="007A17E3"/>
    <w:rsid w:val="007A2343"/>
    <w:rsid w:val="007A5FAE"/>
    <w:rsid w:val="007A648D"/>
    <w:rsid w:val="007B3EF1"/>
    <w:rsid w:val="007B5A08"/>
    <w:rsid w:val="007B5E58"/>
    <w:rsid w:val="007B6B10"/>
    <w:rsid w:val="007B7155"/>
    <w:rsid w:val="007B7E5C"/>
    <w:rsid w:val="007C0B7F"/>
    <w:rsid w:val="007C22D7"/>
    <w:rsid w:val="007C26C5"/>
    <w:rsid w:val="007C2A2B"/>
    <w:rsid w:val="007C2CAF"/>
    <w:rsid w:val="007C3E5A"/>
    <w:rsid w:val="007C58DE"/>
    <w:rsid w:val="007C69A9"/>
    <w:rsid w:val="007C7B78"/>
    <w:rsid w:val="007C7C12"/>
    <w:rsid w:val="007D07E5"/>
    <w:rsid w:val="007D2292"/>
    <w:rsid w:val="007D245B"/>
    <w:rsid w:val="007D2822"/>
    <w:rsid w:val="007D3268"/>
    <w:rsid w:val="007D4FC2"/>
    <w:rsid w:val="007D57B3"/>
    <w:rsid w:val="007D6EDB"/>
    <w:rsid w:val="007E2586"/>
    <w:rsid w:val="007E5951"/>
    <w:rsid w:val="007E632E"/>
    <w:rsid w:val="007E6BC6"/>
    <w:rsid w:val="007F0A41"/>
    <w:rsid w:val="007F232E"/>
    <w:rsid w:val="007F291E"/>
    <w:rsid w:val="007F42F2"/>
    <w:rsid w:val="007F5B45"/>
    <w:rsid w:val="007F7D22"/>
    <w:rsid w:val="00800282"/>
    <w:rsid w:val="008006A1"/>
    <w:rsid w:val="008013D6"/>
    <w:rsid w:val="00804C1B"/>
    <w:rsid w:val="00807F49"/>
    <w:rsid w:val="0081159D"/>
    <w:rsid w:val="0081354B"/>
    <w:rsid w:val="008139F2"/>
    <w:rsid w:val="00815E99"/>
    <w:rsid w:val="00817670"/>
    <w:rsid w:val="00817942"/>
    <w:rsid w:val="00817BA3"/>
    <w:rsid w:val="0082233F"/>
    <w:rsid w:val="00823254"/>
    <w:rsid w:val="008239B1"/>
    <w:rsid w:val="00827E4B"/>
    <w:rsid w:val="00830529"/>
    <w:rsid w:val="00830537"/>
    <w:rsid w:val="008323B1"/>
    <w:rsid w:val="00832AF6"/>
    <w:rsid w:val="00832B32"/>
    <w:rsid w:val="00834201"/>
    <w:rsid w:val="00834C35"/>
    <w:rsid w:val="0083517C"/>
    <w:rsid w:val="008426B2"/>
    <w:rsid w:val="008428CC"/>
    <w:rsid w:val="00842EF6"/>
    <w:rsid w:val="00842F05"/>
    <w:rsid w:val="00843B80"/>
    <w:rsid w:val="00843E11"/>
    <w:rsid w:val="00844030"/>
    <w:rsid w:val="00844D0F"/>
    <w:rsid w:val="00844DFB"/>
    <w:rsid w:val="00845EDF"/>
    <w:rsid w:val="00851FB6"/>
    <w:rsid w:val="008549DA"/>
    <w:rsid w:val="00855C6C"/>
    <w:rsid w:val="00857F7C"/>
    <w:rsid w:val="0086469A"/>
    <w:rsid w:val="008652D8"/>
    <w:rsid w:val="008655D2"/>
    <w:rsid w:val="00866D96"/>
    <w:rsid w:val="00874315"/>
    <w:rsid w:val="00874C33"/>
    <w:rsid w:val="0087580F"/>
    <w:rsid w:val="00877245"/>
    <w:rsid w:val="008779D7"/>
    <w:rsid w:val="00880377"/>
    <w:rsid w:val="00880E81"/>
    <w:rsid w:val="00883B84"/>
    <w:rsid w:val="008857BB"/>
    <w:rsid w:val="00885CA3"/>
    <w:rsid w:val="00887533"/>
    <w:rsid w:val="00887A85"/>
    <w:rsid w:val="00892CB7"/>
    <w:rsid w:val="00893474"/>
    <w:rsid w:val="00894FF0"/>
    <w:rsid w:val="00897B75"/>
    <w:rsid w:val="008A1794"/>
    <w:rsid w:val="008A3AF6"/>
    <w:rsid w:val="008A4208"/>
    <w:rsid w:val="008A4C35"/>
    <w:rsid w:val="008A59FE"/>
    <w:rsid w:val="008A61EF"/>
    <w:rsid w:val="008A6BDD"/>
    <w:rsid w:val="008A7C40"/>
    <w:rsid w:val="008B0866"/>
    <w:rsid w:val="008B0953"/>
    <w:rsid w:val="008B26F1"/>
    <w:rsid w:val="008B4CD1"/>
    <w:rsid w:val="008B62F1"/>
    <w:rsid w:val="008B6D55"/>
    <w:rsid w:val="008B75CD"/>
    <w:rsid w:val="008B7622"/>
    <w:rsid w:val="008C060E"/>
    <w:rsid w:val="008C1E64"/>
    <w:rsid w:val="008C2258"/>
    <w:rsid w:val="008C23DD"/>
    <w:rsid w:val="008C3CF1"/>
    <w:rsid w:val="008D00B9"/>
    <w:rsid w:val="008D1BA2"/>
    <w:rsid w:val="008D4774"/>
    <w:rsid w:val="008D4B40"/>
    <w:rsid w:val="008D5069"/>
    <w:rsid w:val="008D524F"/>
    <w:rsid w:val="008E0B90"/>
    <w:rsid w:val="008E393D"/>
    <w:rsid w:val="008E4687"/>
    <w:rsid w:val="008E5708"/>
    <w:rsid w:val="008E669D"/>
    <w:rsid w:val="008E7592"/>
    <w:rsid w:val="008F0BC1"/>
    <w:rsid w:val="008F270F"/>
    <w:rsid w:val="008F344C"/>
    <w:rsid w:val="008F3478"/>
    <w:rsid w:val="008F477E"/>
    <w:rsid w:val="008F75E5"/>
    <w:rsid w:val="008F7EC0"/>
    <w:rsid w:val="009062F2"/>
    <w:rsid w:val="00907633"/>
    <w:rsid w:val="00910C10"/>
    <w:rsid w:val="009129EE"/>
    <w:rsid w:val="00914780"/>
    <w:rsid w:val="00915D55"/>
    <w:rsid w:val="00915F70"/>
    <w:rsid w:val="00917835"/>
    <w:rsid w:val="00920541"/>
    <w:rsid w:val="00920562"/>
    <w:rsid w:val="009210A1"/>
    <w:rsid w:val="0092136C"/>
    <w:rsid w:val="00921A6A"/>
    <w:rsid w:val="00922CE4"/>
    <w:rsid w:val="00924089"/>
    <w:rsid w:val="00924A7D"/>
    <w:rsid w:val="00925211"/>
    <w:rsid w:val="00926BB4"/>
    <w:rsid w:val="00926D83"/>
    <w:rsid w:val="00931E9D"/>
    <w:rsid w:val="00934AA6"/>
    <w:rsid w:val="00935653"/>
    <w:rsid w:val="00936761"/>
    <w:rsid w:val="00937321"/>
    <w:rsid w:val="00940CC6"/>
    <w:rsid w:val="00941CA7"/>
    <w:rsid w:val="009447D2"/>
    <w:rsid w:val="009456AA"/>
    <w:rsid w:val="009503AB"/>
    <w:rsid w:val="00952377"/>
    <w:rsid w:val="00955C4C"/>
    <w:rsid w:val="00956EBD"/>
    <w:rsid w:val="00961C01"/>
    <w:rsid w:val="00965D17"/>
    <w:rsid w:val="00966E81"/>
    <w:rsid w:val="00970029"/>
    <w:rsid w:val="00971DEB"/>
    <w:rsid w:val="00974ABE"/>
    <w:rsid w:val="00976818"/>
    <w:rsid w:val="00976B8B"/>
    <w:rsid w:val="009771D7"/>
    <w:rsid w:val="00977CE5"/>
    <w:rsid w:val="00981D2A"/>
    <w:rsid w:val="00981DCD"/>
    <w:rsid w:val="00982749"/>
    <w:rsid w:val="00985241"/>
    <w:rsid w:val="00987BD3"/>
    <w:rsid w:val="0099032C"/>
    <w:rsid w:val="009905C0"/>
    <w:rsid w:val="00992412"/>
    <w:rsid w:val="00992448"/>
    <w:rsid w:val="0099402A"/>
    <w:rsid w:val="00994BCD"/>
    <w:rsid w:val="00995885"/>
    <w:rsid w:val="00995F74"/>
    <w:rsid w:val="00996BB2"/>
    <w:rsid w:val="009974F2"/>
    <w:rsid w:val="009A1025"/>
    <w:rsid w:val="009A1360"/>
    <w:rsid w:val="009A1E2A"/>
    <w:rsid w:val="009A22A6"/>
    <w:rsid w:val="009A294E"/>
    <w:rsid w:val="009A3DB7"/>
    <w:rsid w:val="009A43A7"/>
    <w:rsid w:val="009A4E41"/>
    <w:rsid w:val="009A6880"/>
    <w:rsid w:val="009A7389"/>
    <w:rsid w:val="009B10A7"/>
    <w:rsid w:val="009B4464"/>
    <w:rsid w:val="009B4634"/>
    <w:rsid w:val="009B58C6"/>
    <w:rsid w:val="009B6F1F"/>
    <w:rsid w:val="009C10B3"/>
    <w:rsid w:val="009C51F8"/>
    <w:rsid w:val="009C610D"/>
    <w:rsid w:val="009C7E55"/>
    <w:rsid w:val="009D3C80"/>
    <w:rsid w:val="009D524C"/>
    <w:rsid w:val="009D62D8"/>
    <w:rsid w:val="009E04F3"/>
    <w:rsid w:val="009E0579"/>
    <w:rsid w:val="009E0D58"/>
    <w:rsid w:val="009E1A3B"/>
    <w:rsid w:val="009E2314"/>
    <w:rsid w:val="009E3C20"/>
    <w:rsid w:val="009E3C70"/>
    <w:rsid w:val="009E445B"/>
    <w:rsid w:val="009E50DD"/>
    <w:rsid w:val="009E7090"/>
    <w:rsid w:val="009F0B4F"/>
    <w:rsid w:val="009F1802"/>
    <w:rsid w:val="009F1B34"/>
    <w:rsid w:val="009F718B"/>
    <w:rsid w:val="00A02066"/>
    <w:rsid w:val="00A02A41"/>
    <w:rsid w:val="00A037BC"/>
    <w:rsid w:val="00A03C3B"/>
    <w:rsid w:val="00A04386"/>
    <w:rsid w:val="00A05BF3"/>
    <w:rsid w:val="00A137A9"/>
    <w:rsid w:val="00A1520C"/>
    <w:rsid w:val="00A162A7"/>
    <w:rsid w:val="00A22144"/>
    <w:rsid w:val="00A22516"/>
    <w:rsid w:val="00A25382"/>
    <w:rsid w:val="00A258B6"/>
    <w:rsid w:val="00A31CA2"/>
    <w:rsid w:val="00A33206"/>
    <w:rsid w:val="00A43661"/>
    <w:rsid w:val="00A4379C"/>
    <w:rsid w:val="00A46459"/>
    <w:rsid w:val="00A46648"/>
    <w:rsid w:val="00A4790E"/>
    <w:rsid w:val="00A52E19"/>
    <w:rsid w:val="00A530BB"/>
    <w:rsid w:val="00A53173"/>
    <w:rsid w:val="00A53236"/>
    <w:rsid w:val="00A537BC"/>
    <w:rsid w:val="00A53A8D"/>
    <w:rsid w:val="00A54FFD"/>
    <w:rsid w:val="00A55439"/>
    <w:rsid w:val="00A55C45"/>
    <w:rsid w:val="00A608D3"/>
    <w:rsid w:val="00A61334"/>
    <w:rsid w:val="00A62BCC"/>
    <w:rsid w:val="00A62DFA"/>
    <w:rsid w:val="00A635A3"/>
    <w:rsid w:val="00A63B26"/>
    <w:rsid w:val="00A64E23"/>
    <w:rsid w:val="00A65579"/>
    <w:rsid w:val="00A65788"/>
    <w:rsid w:val="00A66510"/>
    <w:rsid w:val="00A66ECB"/>
    <w:rsid w:val="00A703CC"/>
    <w:rsid w:val="00A7170F"/>
    <w:rsid w:val="00A7396A"/>
    <w:rsid w:val="00A75815"/>
    <w:rsid w:val="00A75D21"/>
    <w:rsid w:val="00A77632"/>
    <w:rsid w:val="00A81456"/>
    <w:rsid w:val="00A83101"/>
    <w:rsid w:val="00A857E1"/>
    <w:rsid w:val="00A906DA"/>
    <w:rsid w:val="00A91F4D"/>
    <w:rsid w:val="00A92B50"/>
    <w:rsid w:val="00A92DEA"/>
    <w:rsid w:val="00A92F56"/>
    <w:rsid w:val="00A93532"/>
    <w:rsid w:val="00A95263"/>
    <w:rsid w:val="00A95980"/>
    <w:rsid w:val="00A95CD3"/>
    <w:rsid w:val="00AA0319"/>
    <w:rsid w:val="00AA0582"/>
    <w:rsid w:val="00AA1F4F"/>
    <w:rsid w:val="00AA25C7"/>
    <w:rsid w:val="00AA25ED"/>
    <w:rsid w:val="00AA2FEC"/>
    <w:rsid w:val="00AA4672"/>
    <w:rsid w:val="00AA63AC"/>
    <w:rsid w:val="00AA7733"/>
    <w:rsid w:val="00AA7734"/>
    <w:rsid w:val="00AB6BE5"/>
    <w:rsid w:val="00AC065F"/>
    <w:rsid w:val="00AC1D40"/>
    <w:rsid w:val="00AC24D9"/>
    <w:rsid w:val="00AC4000"/>
    <w:rsid w:val="00AC60D5"/>
    <w:rsid w:val="00AC76BE"/>
    <w:rsid w:val="00AD37B2"/>
    <w:rsid w:val="00AD3D33"/>
    <w:rsid w:val="00AD43B6"/>
    <w:rsid w:val="00AD5250"/>
    <w:rsid w:val="00AD6A28"/>
    <w:rsid w:val="00AD7D93"/>
    <w:rsid w:val="00AE0A0D"/>
    <w:rsid w:val="00AE0A30"/>
    <w:rsid w:val="00AE11FE"/>
    <w:rsid w:val="00AE1247"/>
    <w:rsid w:val="00AE2FFE"/>
    <w:rsid w:val="00AE5AE3"/>
    <w:rsid w:val="00AE5DAD"/>
    <w:rsid w:val="00AF07C6"/>
    <w:rsid w:val="00AF0C4C"/>
    <w:rsid w:val="00AF2749"/>
    <w:rsid w:val="00AF2755"/>
    <w:rsid w:val="00AF34AF"/>
    <w:rsid w:val="00AF42E2"/>
    <w:rsid w:val="00AF6531"/>
    <w:rsid w:val="00AF6692"/>
    <w:rsid w:val="00AF6807"/>
    <w:rsid w:val="00AF6C07"/>
    <w:rsid w:val="00AF7F16"/>
    <w:rsid w:val="00AF7FBF"/>
    <w:rsid w:val="00B00D4D"/>
    <w:rsid w:val="00B01F6A"/>
    <w:rsid w:val="00B0278E"/>
    <w:rsid w:val="00B04E1C"/>
    <w:rsid w:val="00B05603"/>
    <w:rsid w:val="00B05FAB"/>
    <w:rsid w:val="00B11B82"/>
    <w:rsid w:val="00B12270"/>
    <w:rsid w:val="00B12A76"/>
    <w:rsid w:val="00B12BA8"/>
    <w:rsid w:val="00B12C17"/>
    <w:rsid w:val="00B13937"/>
    <w:rsid w:val="00B14289"/>
    <w:rsid w:val="00B14651"/>
    <w:rsid w:val="00B16E24"/>
    <w:rsid w:val="00B172EF"/>
    <w:rsid w:val="00B17525"/>
    <w:rsid w:val="00B20739"/>
    <w:rsid w:val="00B25B31"/>
    <w:rsid w:val="00B27ACD"/>
    <w:rsid w:val="00B30744"/>
    <w:rsid w:val="00B3084B"/>
    <w:rsid w:val="00B312D0"/>
    <w:rsid w:val="00B31AE5"/>
    <w:rsid w:val="00B31C2B"/>
    <w:rsid w:val="00B31FA3"/>
    <w:rsid w:val="00B34A7F"/>
    <w:rsid w:val="00B36BDB"/>
    <w:rsid w:val="00B404D3"/>
    <w:rsid w:val="00B40EAC"/>
    <w:rsid w:val="00B412F4"/>
    <w:rsid w:val="00B4221C"/>
    <w:rsid w:val="00B42DAD"/>
    <w:rsid w:val="00B434AD"/>
    <w:rsid w:val="00B43CFB"/>
    <w:rsid w:val="00B45018"/>
    <w:rsid w:val="00B459AD"/>
    <w:rsid w:val="00B4725D"/>
    <w:rsid w:val="00B509A4"/>
    <w:rsid w:val="00B50C28"/>
    <w:rsid w:val="00B51B14"/>
    <w:rsid w:val="00B53BF5"/>
    <w:rsid w:val="00B53F47"/>
    <w:rsid w:val="00B548F0"/>
    <w:rsid w:val="00B54E14"/>
    <w:rsid w:val="00B57933"/>
    <w:rsid w:val="00B57EC4"/>
    <w:rsid w:val="00B60591"/>
    <w:rsid w:val="00B6105E"/>
    <w:rsid w:val="00B6465F"/>
    <w:rsid w:val="00B65CA4"/>
    <w:rsid w:val="00B716D9"/>
    <w:rsid w:val="00B72D84"/>
    <w:rsid w:val="00B80476"/>
    <w:rsid w:val="00B824E5"/>
    <w:rsid w:val="00B858E3"/>
    <w:rsid w:val="00B87D35"/>
    <w:rsid w:val="00B916EE"/>
    <w:rsid w:val="00B91AD2"/>
    <w:rsid w:val="00B93301"/>
    <w:rsid w:val="00B94125"/>
    <w:rsid w:val="00B957A5"/>
    <w:rsid w:val="00BA03DE"/>
    <w:rsid w:val="00BA072F"/>
    <w:rsid w:val="00BA5702"/>
    <w:rsid w:val="00BA643D"/>
    <w:rsid w:val="00BA64DC"/>
    <w:rsid w:val="00BA7513"/>
    <w:rsid w:val="00BB05A9"/>
    <w:rsid w:val="00BB0979"/>
    <w:rsid w:val="00BB16A7"/>
    <w:rsid w:val="00BB3AAA"/>
    <w:rsid w:val="00BB4FBB"/>
    <w:rsid w:val="00BC1213"/>
    <w:rsid w:val="00BC387B"/>
    <w:rsid w:val="00BC3E23"/>
    <w:rsid w:val="00BC4166"/>
    <w:rsid w:val="00BC4CF6"/>
    <w:rsid w:val="00BC6F7B"/>
    <w:rsid w:val="00BD16C9"/>
    <w:rsid w:val="00BD1AD7"/>
    <w:rsid w:val="00BD365E"/>
    <w:rsid w:val="00BD3F29"/>
    <w:rsid w:val="00BD7999"/>
    <w:rsid w:val="00BE0A80"/>
    <w:rsid w:val="00BE1EE6"/>
    <w:rsid w:val="00BE2771"/>
    <w:rsid w:val="00BE370A"/>
    <w:rsid w:val="00BE5724"/>
    <w:rsid w:val="00BE6AD8"/>
    <w:rsid w:val="00BF0277"/>
    <w:rsid w:val="00BF2424"/>
    <w:rsid w:val="00BF6B6C"/>
    <w:rsid w:val="00C00D50"/>
    <w:rsid w:val="00C036D8"/>
    <w:rsid w:val="00C038AA"/>
    <w:rsid w:val="00C056EC"/>
    <w:rsid w:val="00C0669C"/>
    <w:rsid w:val="00C13CDC"/>
    <w:rsid w:val="00C13FD1"/>
    <w:rsid w:val="00C1529D"/>
    <w:rsid w:val="00C153BB"/>
    <w:rsid w:val="00C15DF0"/>
    <w:rsid w:val="00C208D1"/>
    <w:rsid w:val="00C2226F"/>
    <w:rsid w:val="00C25246"/>
    <w:rsid w:val="00C25CAA"/>
    <w:rsid w:val="00C27958"/>
    <w:rsid w:val="00C30805"/>
    <w:rsid w:val="00C33BB4"/>
    <w:rsid w:val="00C33D9A"/>
    <w:rsid w:val="00C33F45"/>
    <w:rsid w:val="00C363C7"/>
    <w:rsid w:val="00C369C8"/>
    <w:rsid w:val="00C36B6A"/>
    <w:rsid w:val="00C3710B"/>
    <w:rsid w:val="00C42646"/>
    <w:rsid w:val="00C44F2A"/>
    <w:rsid w:val="00C45394"/>
    <w:rsid w:val="00C50DC8"/>
    <w:rsid w:val="00C51150"/>
    <w:rsid w:val="00C52D9F"/>
    <w:rsid w:val="00C56549"/>
    <w:rsid w:val="00C56DBA"/>
    <w:rsid w:val="00C60760"/>
    <w:rsid w:val="00C60955"/>
    <w:rsid w:val="00C60F50"/>
    <w:rsid w:val="00C615F7"/>
    <w:rsid w:val="00C628D7"/>
    <w:rsid w:val="00C65E20"/>
    <w:rsid w:val="00C70CEE"/>
    <w:rsid w:val="00C7299F"/>
    <w:rsid w:val="00C74363"/>
    <w:rsid w:val="00C759C4"/>
    <w:rsid w:val="00C76549"/>
    <w:rsid w:val="00C777FF"/>
    <w:rsid w:val="00C77EA2"/>
    <w:rsid w:val="00C819BB"/>
    <w:rsid w:val="00C85F7C"/>
    <w:rsid w:val="00C86150"/>
    <w:rsid w:val="00C907B0"/>
    <w:rsid w:val="00C9400B"/>
    <w:rsid w:val="00CA01D7"/>
    <w:rsid w:val="00CA1229"/>
    <w:rsid w:val="00CA2868"/>
    <w:rsid w:val="00CA4BCD"/>
    <w:rsid w:val="00CA52A5"/>
    <w:rsid w:val="00CA5399"/>
    <w:rsid w:val="00CB05BA"/>
    <w:rsid w:val="00CB4070"/>
    <w:rsid w:val="00CB48A7"/>
    <w:rsid w:val="00CB7473"/>
    <w:rsid w:val="00CC0729"/>
    <w:rsid w:val="00CC1BEA"/>
    <w:rsid w:val="00CD3FE5"/>
    <w:rsid w:val="00CD639A"/>
    <w:rsid w:val="00CD7C96"/>
    <w:rsid w:val="00CE1C93"/>
    <w:rsid w:val="00CE2BC8"/>
    <w:rsid w:val="00CE4FAE"/>
    <w:rsid w:val="00CF0365"/>
    <w:rsid w:val="00CF087E"/>
    <w:rsid w:val="00CF1CEE"/>
    <w:rsid w:val="00CF2D2E"/>
    <w:rsid w:val="00CF30D3"/>
    <w:rsid w:val="00CF6A99"/>
    <w:rsid w:val="00CF6EAE"/>
    <w:rsid w:val="00CF79C7"/>
    <w:rsid w:val="00D02B98"/>
    <w:rsid w:val="00D0476B"/>
    <w:rsid w:val="00D064B7"/>
    <w:rsid w:val="00D07C43"/>
    <w:rsid w:val="00D1046F"/>
    <w:rsid w:val="00D11B74"/>
    <w:rsid w:val="00D11C99"/>
    <w:rsid w:val="00D12E7F"/>
    <w:rsid w:val="00D13005"/>
    <w:rsid w:val="00D15CD9"/>
    <w:rsid w:val="00D16386"/>
    <w:rsid w:val="00D17005"/>
    <w:rsid w:val="00D21D1B"/>
    <w:rsid w:val="00D26969"/>
    <w:rsid w:val="00D26AFA"/>
    <w:rsid w:val="00D26BAF"/>
    <w:rsid w:val="00D27F80"/>
    <w:rsid w:val="00D325D7"/>
    <w:rsid w:val="00D32F1D"/>
    <w:rsid w:val="00D33C15"/>
    <w:rsid w:val="00D346E7"/>
    <w:rsid w:val="00D35F72"/>
    <w:rsid w:val="00D36B14"/>
    <w:rsid w:val="00D378E4"/>
    <w:rsid w:val="00D37C23"/>
    <w:rsid w:val="00D401E2"/>
    <w:rsid w:val="00D42167"/>
    <w:rsid w:val="00D424CF"/>
    <w:rsid w:val="00D427B8"/>
    <w:rsid w:val="00D42AAC"/>
    <w:rsid w:val="00D42B87"/>
    <w:rsid w:val="00D42C84"/>
    <w:rsid w:val="00D439DD"/>
    <w:rsid w:val="00D43DB5"/>
    <w:rsid w:val="00D440DF"/>
    <w:rsid w:val="00D44D8F"/>
    <w:rsid w:val="00D46368"/>
    <w:rsid w:val="00D47051"/>
    <w:rsid w:val="00D4763C"/>
    <w:rsid w:val="00D47E17"/>
    <w:rsid w:val="00D508CC"/>
    <w:rsid w:val="00D514B3"/>
    <w:rsid w:val="00D5152D"/>
    <w:rsid w:val="00D56640"/>
    <w:rsid w:val="00D62F47"/>
    <w:rsid w:val="00D6370E"/>
    <w:rsid w:val="00D71C09"/>
    <w:rsid w:val="00D7202D"/>
    <w:rsid w:val="00D73A15"/>
    <w:rsid w:val="00D7543F"/>
    <w:rsid w:val="00D83BB6"/>
    <w:rsid w:val="00D85CE7"/>
    <w:rsid w:val="00D860B5"/>
    <w:rsid w:val="00D87F1C"/>
    <w:rsid w:val="00D92C82"/>
    <w:rsid w:val="00D95090"/>
    <w:rsid w:val="00D956A8"/>
    <w:rsid w:val="00D96598"/>
    <w:rsid w:val="00DA0B95"/>
    <w:rsid w:val="00DA6C3C"/>
    <w:rsid w:val="00DB4848"/>
    <w:rsid w:val="00DB591D"/>
    <w:rsid w:val="00DB6352"/>
    <w:rsid w:val="00DC1629"/>
    <w:rsid w:val="00DC67B9"/>
    <w:rsid w:val="00DC784D"/>
    <w:rsid w:val="00DD100F"/>
    <w:rsid w:val="00DD29FC"/>
    <w:rsid w:val="00DD2C66"/>
    <w:rsid w:val="00DD47FD"/>
    <w:rsid w:val="00DD4CDE"/>
    <w:rsid w:val="00DD6806"/>
    <w:rsid w:val="00DD7008"/>
    <w:rsid w:val="00DD7867"/>
    <w:rsid w:val="00DE0C7F"/>
    <w:rsid w:val="00DE3071"/>
    <w:rsid w:val="00DE31F6"/>
    <w:rsid w:val="00DE4609"/>
    <w:rsid w:val="00DE4687"/>
    <w:rsid w:val="00DE6AA6"/>
    <w:rsid w:val="00DE6AE0"/>
    <w:rsid w:val="00DE780D"/>
    <w:rsid w:val="00DE7F4C"/>
    <w:rsid w:val="00DF026C"/>
    <w:rsid w:val="00DF051D"/>
    <w:rsid w:val="00DF284E"/>
    <w:rsid w:val="00DF41FE"/>
    <w:rsid w:val="00DF47AD"/>
    <w:rsid w:val="00DF5C15"/>
    <w:rsid w:val="00E0003A"/>
    <w:rsid w:val="00E02732"/>
    <w:rsid w:val="00E06B54"/>
    <w:rsid w:val="00E06C8F"/>
    <w:rsid w:val="00E079F8"/>
    <w:rsid w:val="00E106C9"/>
    <w:rsid w:val="00E10870"/>
    <w:rsid w:val="00E10FCA"/>
    <w:rsid w:val="00E12897"/>
    <w:rsid w:val="00E13EDD"/>
    <w:rsid w:val="00E1588B"/>
    <w:rsid w:val="00E15ADA"/>
    <w:rsid w:val="00E1772C"/>
    <w:rsid w:val="00E20CDE"/>
    <w:rsid w:val="00E256F2"/>
    <w:rsid w:val="00E26F02"/>
    <w:rsid w:val="00E32DF4"/>
    <w:rsid w:val="00E3446F"/>
    <w:rsid w:val="00E34A5B"/>
    <w:rsid w:val="00E353AE"/>
    <w:rsid w:val="00E3779D"/>
    <w:rsid w:val="00E40D56"/>
    <w:rsid w:val="00E41A67"/>
    <w:rsid w:val="00E421C7"/>
    <w:rsid w:val="00E514E6"/>
    <w:rsid w:val="00E5354B"/>
    <w:rsid w:val="00E54E9B"/>
    <w:rsid w:val="00E608AA"/>
    <w:rsid w:val="00E647FD"/>
    <w:rsid w:val="00E66292"/>
    <w:rsid w:val="00E67AF7"/>
    <w:rsid w:val="00E702DD"/>
    <w:rsid w:val="00E70392"/>
    <w:rsid w:val="00E70772"/>
    <w:rsid w:val="00E70F14"/>
    <w:rsid w:val="00E71C20"/>
    <w:rsid w:val="00E72564"/>
    <w:rsid w:val="00E73D2F"/>
    <w:rsid w:val="00E7626B"/>
    <w:rsid w:val="00E76F69"/>
    <w:rsid w:val="00E80C40"/>
    <w:rsid w:val="00E81BD2"/>
    <w:rsid w:val="00E84A42"/>
    <w:rsid w:val="00E84E4E"/>
    <w:rsid w:val="00E85D1D"/>
    <w:rsid w:val="00E90C2B"/>
    <w:rsid w:val="00E93E75"/>
    <w:rsid w:val="00E97DA9"/>
    <w:rsid w:val="00EA0432"/>
    <w:rsid w:val="00EA132A"/>
    <w:rsid w:val="00EA15CC"/>
    <w:rsid w:val="00EA171B"/>
    <w:rsid w:val="00EA4D79"/>
    <w:rsid w:val="00EA554F"/>
    <w:rsid w:val="00EA6BB7"/>
    <w:rsid w:val="00EA7063"/>
    <w:rsid w:val="00EA7FDF"/>
    <w:rsid w:val="00EB284A"/>
    <w:rsid w:val="00EB3EAB"/>
    <w:rsid w:val="00EB4182"/>
    <w:rsid w:val="00EB5C4E"/>
    <w:rsid w:val="00EB60F1"/>
    <w:rsid w:val="00EC04F2"/>
    <w:rsid w:val="00EC48B8"/>
    <w:rsid w:val="00EC510B"/>
    <w:rsid w:val="00EC61F5"/>
    <w:rsid w:val="00EC737C"/>
    <w:rsid w:val="00ED0941"/>
    <w:rsid w:val="00ED165D"/>
    <w:rsid w:val="00ED39CE"/>
    <w:rsid w:val="00ED45AC"/>
    <w:rsid w:val="00ED6338"/>
    <w:rsid w:val="00EE0357"/>
    <w:rsid w:val="00EE0691"/>
    <w:rsid w:val="00EE0B07"/>
    <w:rsid w:val="00EE3D16"/>
    <w:rsid w:val="00EE4FF1"/>
    <w:rsid w:val="00EE5BF3"/>
    <w:rsid w:val="00EF3BBD"/>
    <w:rsid w:val="00EF454E"/>
    <w:rsid w:val="00EF45A6"/>
    <w:rsid w:val="00EF5F93"/>
    <w:rsid w:val="00EF7154"/>
    <w:rsid w:val="00EF7719"/>
    <w:rsid w:val="00F0025C"/>
    <w:rsid w:val="00F013D5"/>
    <w:rsid w:val="00F0322B"/>
    <w:rsid w:val="00F03781"/>
    <w:rsid w:val="00F06F9D"/>
    <w:rsid w:val="00F142C6"/>
    <w:rsid w:val="00F14433"/>
    <w:rsid w:val="00F14766"/>
    <w:rsid w:val="00F14DC6"/>
    <w:rsid w:val="00F17A33"/>
    <w:rsid w:val="00F206FE"/>
    <w:rsid w:val="00F20B44"/>
    <w:rsid w:val="00F20DC6"/>
    <w:rsid w:val="00F223FA"/>
    <w:rsid w:val="00F22C6C"/>
    <w:rsid w:val="00F24715"/>
    <w:rsid w:val="00F26CF0"/>
    <w:rsid w:val="00F300DA"/>
    <w:rsid w:val="00F308C8"/>
    <w:rsid w:val="00F32BA5"/>
    <w:rsid w:val="00F35EE6"/>
    <w:rsid w:val="00F376F8"/>
    <w:rsid w:val="00F37F59"/>
    <w:rsid w:val="00F41078"/>
    <w:rsid w:val="00F41183"/>
    <w:rsid w:val="00F426F7"/>
    <w:rsid w:val="00F43C1A"/>
    <w:rsid w:val="00F46787"/>
    <w:rsid w:val="00F46931"/>
    <w:rsid w:val="00F47083"/>
    <w:rsid w:val="00F554E9"/>
    <w:rsid w:val="00F57591"/>
    <w:rsid w:val="00F57A4F"/>
    <w:rsid w:val="00F603D9"/>
    <w:rsid w:val="00F616D7"/>
    <w:rsid w:val="00F62399"/>
    <w:rsid w:val="00F62758"/>
    <w:rsid w:val="00F62B90"/>
    <w:rsid w:val="00F630E3"/>
    <w:rsid w:val="00F63306"/>
    <w:rsid w:val="00F6646D"/>
    <w:rsid w:val="00F674C7"/>
    <w:rsid w:val="00F714CE"/>
    <w:rsid w:val="00F72771"/>
    <w:rsid w:val="00F7443A"/>
    <w:rsid w:val="00F74526"/>
    <w:rsid w:val="00F76B7B"/>
    <w:rsid w:val="00F774A2"/>
    <w:rsid w:val="00F80E6D"/>
    <w:rsid w:val="00F8389C"/>
    <w:rsid w:val="00F95701"/>
    <w:rsid w:val="00F96E47"/>
    <w:rsid w:val="00FA0AB3"/>
    <w:rsid w:val="00FA1CB1"/>
    <w:rsid w:val="00FA4561"/>
    <w:rsid w:val="00FA543C"/>
    <w:rsid w:val="00FA5826"/>
    <w:rsid w:val="00FA5B16"/>
    <w:rsid w:val="00FA7FBB"/>
    <w:rsid w:val="00FB4430"/>
    <w:rsid w:val="00FB4A25"/>
    <w:rsid w:val="00FB4ED8"/>
    <w:rsid w:val="00FB5479"/>
    <w:rsid w:val="00FB6488"/>
    <w:rsid w:val="00FC0D6E"/>
    <w:rsid w:val="00FC11B7"/>
    <w:rsid w:val="00FC298F"/>
    <w:rsid w:val="00FC4E3B"/>
    <w:rsid w:val="00FC5FE4"/>
    <w:rsid w:val="00FC65C6"/>
    <w:rsid w:val="00FD0505"/>
    <w:rsid w:val="00FD2936"/>
    <w:rsid w:val="00FD2F52"/>
    <w:rsid w:val="00FD3993"/>
    <w:rsid w:val="00FD4C17"/>
    <w:rsid w:val="00FD4F55"/>
    <w:rsid w:val="00FE0B55"/>
    <w:rsid w:val="00FE2DE1"/>
    <w:rsid w:val="00FE4A7F"/>
    <w:rsid w:val="00FE5B1D"/>
    <w:rsid w:val="00FE7AE8"/>
    <w:rsid w:val="00FF2069"/>
    <w:rsid w:val="00FF3588"/>
    <w:rsid w:val="00FF3A05"/>
    <w:rsid w:val="00FF6AD8"/>
    <w:rsid w:val="05665D07"/>
    <w:rsid w:val="06475B39"/>
    <w:rsid w:val="08531AEA"/>
    <w:rsid w:val="0A782765"/>
    <w:rsid w:val="0F451083"/>
    <w:rsid w:val="0F4672D5"/>
    <w:rsid w:val="12F3356E"/>
    <w:rsid w:val="143D57C4"/>
    <w:rsid w:val="17F26428"/>
    <w:rsid w:val="1B3642EB"/>
    <w:rsid w:val="1BD02EAC"/>
    <w:rsid w:val="1E650DFA"/>
    <w:rsid w:val="1E7371E8"/>
    <w:rsid w:val="219D08AB"/>
    <w:rsid w:val="25BD38D2"/>
    <w:rsid w:val="263F0183"/>
    <w:rsid w:val="294361DC"/>
    <w:rsid w:val="295108F9"/>
    <w:rsid w:val="29934A6D"/>
    <w:rsid w:val="299D18D1"/>
    <w:rsid w:val="29AE03D5"/>
    <w:rsid w:val="2D045C82"/>
    <w:rsid w:val="31863321"/>
    <w:rsid w:val="362A14BB"/>
    <w:rsid w:val="36351FD0"/>
    <w:rsid w:val="377D6D5D"/>
    <w:rsid w:val="38871C41"/>
    <w:rsid w:val="3B7D37CF"/>
    <w:rsid w:val="3E111FAD"/>
    <w:rsid w:val="3EB63280"/>
    <w:rsid w:val="42C615B8"/>
    <w:rsid w:val="46EC35B7"/>
    <w:rsid w:val="4D0A382D"/>
    <w:rsid w:val="55195178"/>
    <w:rsid w:val="573C032E"/>
    <w:rsid w:val="58CA7BFC"/>
    <w:rsid w:val="5B2A2F17"/>
    <w:rsid w:val="5DD00D56"/>
    <w:rsid w:val="5F473629"/>
    <w:rsid w:val="62A3326C"/>
    <w:rsid w:val="698F00A6"/>
    <w:rsid w:val="6C184383"/>
    <w:rsid w:val="6F1E4124"/>
    <w:rsid w:val="6F8903F8"/>
    <w:rsid w:val="6FB24AEE"/>
    <w:rsid w:val="72203F91"/>
    <w:rsid w:val="725620A9"/>
    <w:rsid w:val="725974A3"/>
    <w:rsid w:val="745443C6"/>
    <w:rsid w:val="758D4034"/>
    <w:rsid w:val="76CC3750"/>
    <w:rsid w:val="7798666D"/>
    <w:rsid w:val="79EB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0"/>
    <w:rPr>
      <w:sz w:val="24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6">
    <w:name w:val="footnote text"/>
    <w:basedOn w:val="1"/>
    <w:link w:val="14"/>
    <w:unhideWhenUsed/>
    <w:qFormat/>
    <w:uiPriority w:val="0"/>
    <w:pPr>
      <w:snapToGrid w:val="0"/>
      <w:jc w:val="left"/>
    </w:pPr>
    <w:rPr>
      <w:rFonts w:ascii="Calibri" w:hAnsi="Calibri" w:cs="Calibri"/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13">
    <w:name w:val="脚注文本 Char"/>
    <w:basedOn w:val="10"/>
    <w:qFormat/>
    <w:uiPriority w:val="0"/>
    <w:rPr>
      <w:kern w:val="2"/>
      <w:sz w:val="18"/>
      <w:szCs w:val="18"/>
    </w:rPr>
  </w:style>
  <w:style w:type="character" w:customStyle="1" w:styleId="14">
    <w:name w:val="脚注文本 Char1"/>
    <w:link w:val="6"/>
    <w:qFormat/>
    <w:locked/>
    <w:uiPriority w:val="0"/>
    <w:rPr>
      <w:rFonts w:ascii="Calibri" w:hAnsi="Calibri" w:cs="Calibri"/>
      <w:kern w:val="2"/>
      <w:sz w:val="18"/>
      <w:szCs w:val="18"/>
    </w:rPr>
  </w:style>
  <w:style w:type="character" w:customStyle="1" w:styleId="15">
    <w:name w:val="正文文本 Char"/>
    <w:basedOn w:val="10"/>
    <w:link w:val="2"/>
    <w:qFormat/>
    <w:uiPriority w:val="0"/>
    <w:rPr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077AF4-1E4C-44A1-9DA4-4B12A53C77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gjs</Company>
  <Pages>9</Pages>
  <Words>1431</Words>
  <Characters>1451</Characters>
  <Lines>15</Lines>
  <Paragraphs>4</Paragraphs>
  <TotalTime>4</TotalTime>
  <ScaleCrop>false</ScaleCrop>
  <LinksUpToDate>false</LinksUpToDate>
  <CharactersWithSpaces>1911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2024-06-26T07:18:00Z</dcterms:created>
  <dc:creator>tjc</dc:creator>
  <cp:lastModifiedBy>海霞</cp:lastModifiedBy>
  <cp:lastPrinted>2024-07-09T08:14:00Z</cp:lastPrinted>
  <dcterms:modified xsi:type="dcterms:W3CDTF">2026-07-09T07:22:15Z</dcterms:modified>
  <dc:title>附件6</dc:title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eyJoZGlkIjoiZGE1YzI3MDExMjdlYmI0YzA4NzM0MGRlNzFkMGI5ZjIiLCJ1c2VySWQiOiI1NzY2ODI5NzUifQ==</vt:lpwstr>
  </property>
  <property fmtid="{D5CDD505-2E9C-101B-9397-08002B2CF9AE}" pid="3" name="KSOProductBuildVer">
    <vt:lpwstr>2052-12.1.0.26895</vt:lpwstr>
  </property>
  <property fmtid="{D5CDD505-2E9C-101B-9397-08002B2CF9AE}" pid="4" name="ICV">
    <vt:lpwstr>9EFC4D2B527E4CB58A6C64F985D1085E_12</vt:lpwstr>
  </property>
</Properties>
</file>