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7BD4E">
      <w:pPr>
        <w:pStyle w:val="6"/>
        <w:shd w:val="clear" w:color="auto" w:fill="FFFFFF"/>
        <w:spacing w:before="0" w:beforeAutospacing="0" w:after="0" w:afterAutospacing="0"/>
        <w:jc w:val="center"/>
        <w:rPr>
          <w:rFonts w:ascii="楷体_GB2312" w:eastAsia="楷体_GB2312" w:cs="楷体_GB2312" w:hAnsiTheme="minorHAnsi"/>
          <w:b/>
          <w:bCs/>
          <w:sz w:val="36"/>
          <w:szCs w:val="28"/>
        </w:rPr>
      </w:pPr>
      <w:bookmarkStart w:id="2" w:name="_GoBack"/>
      <w:bookmarkEnd w:id="2"/>
    </w:p>
    <w:p w14:paraId="788D099E">
      <w:pPr>
        <w:pStyle w:val="6"/>
        <w:shd w:val="clear" w:color="auto" w:fill="FFFFFF"/>
        <w:spacing w:before="0" w:beforeAutospacing="0" w:after="0" w:afterAutospacing="0"/>
        <w:jc w:val="center"/>
        <w:rPr>
          <w:rFonts w:ascii="楷体_GB2312" w:eastAsia="楷体_GB2312" w:cs="楷体_GB2312" w:hAnsiTheme="minorHAnsi"/>
          <w:b/>
          <w:bCs/>
          <w:sz w:val="36"/>
          <w:szCs w:val="28"/>
        </w:rPr>
      </w:pPr>
    </w:p>
    <w:p w14:paraId="1CEBAE3F">
      <w:pPr>
        <w:widowControl/>
        <w:jc w:val="left"/>
        <w:rPr>
          <w:rFonts w:ascii="楷体_GB2312" w:eastAsia="楷体_GB2312" w:cs="楷体_GB2312"/>
          <w:b/>
          <w:bCs/>
          <w:sz w:val="36"/>
          <w:szCs w:val="28"/>
        </w:rPr>
      </w:pPr>
      <w:r>
        <w:rPr>
          <w:rFonts w:ascii="楷体_GB2312" w:eastAsia="楷体_GB2312" w:cs="楷体_GB2312"/>
          <w:b/>
          <w:bCs/>
          <w:sz w:val="36"/>
          <w:szCs w:val="28"/>
        </w:rPr>
        <w:drawing>
          <wp:inline distT="0" distB="0" distL="114300" distR="114300">
            <wp:extent cx="5263515" cy="7675245"/>
            <wp:effectExtent l="0" t="0" r="13335" b="1905"/>
            <wp:docPr id="5" name="图片 5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767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493F8">
      <w:pPr>
        <w:widowControl/>
        <w:jc w:val="left"/>
        <w:rPr>
          <w:rFonts w:ascii="楷体_GB2312" w:eastAsia="楷体_GB2312" w:cs="楷体_GB2312"/>
          <w:b/>
          <w:bCs/>
          <w:kern w:val="0"/>
          <w:sz w:val="36"/>
          <w:szCs w:val="28"/>
        </w:rPr>
      </w:pPr>
      <w:r>
        <w:rPr>
          <w:rFonts w:ascii="楷体_GB2312" w:eastAsia="楷体_GB2312" w:cs="楷体_GB2312"/>
          <w:b/>
          <w:bCs/>
          <w:sz w:val="36"/>
          <w:szCs w:val="28"/>
        </w:rPr>
        <w:drawing>
          <wp:inline distT="0" distB="0" distL="114300" distR="114300">
            <wp:extent cx="5263515" cy="7446010"/>
            <wp:effectExtent l="0" t="0" r="13335" b="2540"/>
            <wp:docPr id="6" name="图片 6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744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_GB2312" w:eastAsia="楷体_GB2312" w:cs="楷体_GB2312"/>
          <w:b/>
          <w:bCs/>
          <w:sz w:val="36"/>
          <w:szCs w:val="28"/>
        </w:rPr>
        <w:br w:type="page"/>
      </w:r>
    </w:p>
    <w:p w14:paraId="70C9E300">
      <w:pPr>
        <w:pStyle w:val="6"/>
        <w:shd w:val="clear" w:color="auto" w:fill="FFFFFF"/>
        <w:spacing w:before="0" w:beforeAutospacing="0" w:after="0" w:afterAutospacing="0"/>
        <w:ind w:left="0" w:leftChars="0" w:firstLine="419" w:firstLineChars="116"/>
        <w:jc w:val="center"/>
        <w:rPr>
          <w:rFonts w:ascii="楷体_GB2312" w:eastAsia="楷体_GB2312" w:cs="楷体_GB2312" w:hAnsiTheme="minorHAnsi"/>
          <w:b/>
          <w:bCs/>
          <w:sz w:val="36"/>
          <w:szCs w:val="28"/>
        </w:rPr>
      </w:pPr>
      <w:r>
        <w:rPr>
          <w:rFonts w:ascii="楷体_GB2312" w:eastAsia="楷体_GB2312" w:cs="楷体_GB2312" w:hAnsiTheme="minorHAnsi"/>
          <w:b/>
          <w:bCs/>
          <w:sz w:val="36"/>
          <w:szCs w:val="28"/>
        </w:rPr>
        <w:t>202</w:t>
      </w:r>
      <w:r>
        <w:rPr>
          <w:rFonts w:hint="eastAsia" w:ascii="楷体_GB2312" w:eastAsia="楷体_GB2312" w:cs="楷体_GB2312" w:hAnsiTheme="minorHAnsi"/>
          <w:b/>
          <w:bCs/>
          <w:sz w:val="36"/>
          <w:szCs w:val="28"/>
          <w:lang w:val="en-US" w:eastAsia="zh-CN"/>
        </w:rPr>
        <w:t>6</w:t>
      </w:r>
      <w:r>
        <w:rPr>
          <w:rFonts w:ascii="楷体_GB2312" w:eastAsia="楷体_GB2312" w:cs="楷体_GB2312" w:hAnsiTheme="minorHAnsi"/>
          <w:b/>
          <w:bCs/>
          <w:sz w:val="36"/>
          <w:szCs w:val="28"/>
        </w:rPr>
        <w:t>年全国师生</w:t>
      </w:r>
      <w:r>
        <w:rPr>
          <w:rFonts w:hint="eastAsia" w:ascii="楷体_GB2312" w:eastAsia="楷体_GB2312" w:cs="楷体_GB2312" w:hAnsiTheme="minorHAnsi"/>
          <w:b/>
          <w:bCs/>
          <w:sz w:val="36"/>
          <w:szCs w:val="28"/>
          <w:lang w:val="en-US" w:eastAsia="zh-CN"/>
        </w:rPr>
        <w:t>数字</w:t>
      </w:r>
      <w:r>
        <w:rPr>
          <w:rFonts w:ascii="楷体_GB2312" w:eastAsia="楷体_GB2312" w:cs="楷体_GB2312" w:hAnsiTheme="minorHAnsi"/>
          <w:b/>
          <w:bCs/>
          <w:sz w:val="36"/>
          <w:szCs w:val="28"/>
        </w:rPr>
        <w:t>素养提升实践活动</w:t>
      </w:r>
      <w:r>
        <w:rPr>
          <w:rFonts w:hint="eastAsia" w:ascii="楷体_GB2312" w:eastAsia="楷体_GB2312" w:cs="楷体_GB2312" w:hAnsiTheme="minorHAnsi"/>
          <w:b/>
          <w:bCs/>
          <w:sz w:val="36"/>
          <w:szCs w:val="28"/>
        </w:rPr>
        <w:br w:type="textWrapping"/>
      </w:r>
      <w:r>
        <w:rPr>
          <w:rFonts w:ascii="楷体_GB2312" w:eastAsia="楷体_GB2312" w:cs="楷体_GB2312" w:hAnsiTheme="minorHAnsi"/>
          <w:b/>
          <w:bCs/>
          <w:sz w:val="36"/>
          <w:szCs w:val="28"/>
        </w:rPr>
        <w:t>（</w:t>
      </w:r>
      <w:r>
        <w:rPr>
          <w:rFonts w:hint="eastAsia" w:ascii="楷体_GB2312" w:eastAsia="楷体_GB2312" w:cs="楷体_GB2312" w:hAnsiTheme="minorHAnsi"/>
          <w:b/>
          <w:bCs/>
          <w:sz w:val="36"/>
          <w:szCs w:val="28"/>
        </w:rPr>
        <w:t>第</w:t>
      </w:r>
      <w:r>
        <w:rPr>
          <w:rFonts w:hint="eastAsia" w:ascii="楷体_GB2312" w:eastAsia="楷体_GB2312" w:cs="楷体_GB2312" w:hAnsiTheme="minorHAnsi"/>
          <w:b/>
          <w:bCs/>
          <w:sz w:val="36"/>
          <w:szCs w:val="28"/>
          <w:lang w:val="en-US" w:eastAsia="zh-CN"/>
        </w:rPr>
        <w:t>三十</w:t>
      </w:r>
      <w:r>
        <w:rPr>
          <w:rFonts w:hint="eastAsia" w:ascii="楷体_GB2312" w:eastAsia="楷体_GB2312" w:cs="楷体_GB2312" w:hAnsiTheme="minorHAnsi"/>
          <w:b/>
          <w:bCs/>
          <w:sz w:val="36"/>
          <w:szCs w:val="28"/>
        </w:rPr>
        <w:t>届教师活动</w:t>
      </w:r>
      <w:r>
        <w:rPr>
          <w:rFonts w:ascii="楷体_GB2312" w:eastAsia="楷体_GB2312" w:cs="楷体_GB2312" w:hAnsiTheme="minorHAnsi"/>
          <w:b/>
          <w:bCs/>
          <w:sz w:val="36"/>
          <w:szCs w:val="28"/>
        </w:rPr>
        <w:t>）指南</w:t>
      </w:r>
      <w:r>
        <w:rPr>
          <w:rFonts w:hint="eastAsia" w:ascii="楷体_GB2312" w:eastAsia="楷体_GB2312" w:cs="楷体_GB2312" w:hAnsiTheme="minorHAnsi"/>
          <w:b/>
          <w:bCs/>
          <w:sz w:val="36"/>
          <w:szCs w:val="28"/>
        </w:rPr>
        <w:br w:type="textWrapping"/>
      </w:r>
      <w:r>
        <w:rPr>
          <w:rFonts w:hint="eastAsia" w:ascii="楷体_GB2312" w:eastAsia="楷体_GB2312" w:cs="楷体_GB2312" w:hAnsiTheme="minorHAnsi"/>
          <w:b/>
          <w:bCs/>
          <w:sz w:val="36"/>
          <w:szCs w:val="28"/>
          <w:lang w:val="en-US" w:eastAsia="zh-CN"/>
        </w:rPr>
        <w:t xml:space="preserve"> </w:t>
      </w:r>
      <w:r>
        <w:rPr>
          <w:rFonts w:hint="eastAsia" w:ascii="楷体_GB2312" w:eastAsia="楷体_GB2312" w:cs="楷体_GB2312" w:hAnsiTheme="minorHAnsi"/>
          <w:b/>
          <w:bCs/>
          <w:sz w:val="32"/>
          <w:szCs w:val="28"/>
        </w:rPr>
        <w:t>高等教育组常规</w:t>
      </w:r>
      <w:r>
        <w:rPr>
          <w:rFonts w:ascii="楷体_GB2312" w:eastAsia="楷体_GB2312" w:cs="楷体_GB2312" w:hAnsiTheme="minorHAnsi"/>
          <w:b/>
          <w:bCs/>
          <w:sz w:val="32"/>
          <w:szCs w:val="28"/>
        </w:rPr>
        <w:t>项目设置及相关要求</w:t>
      </w:r>
    </w:p>
    <w:p w14:paraId="6EBEE6CB">
      <w:pPr>
        <w:pStyle w:val="6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楷体_GB2312" w:eastAsia="楷体_GB2312" w:cs="楷体_GB2312" w:hAnsiTheme="minorHAnsi"/>
          <w:sz w:val="28"/>
          <w:szCs w:val="28"/>
        </w:rPr>
      </w:pPr>
    </w:p>
    <w:p w14:paraId="5F3C6263">
      <w:pPr>
        <w:pStyle w:val="6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楷体_GB2312" w:eastAsia="楷体_GB2312" w:cs="楷体_GB2312" w:hAnsiTheme="minorHAnsi"/>
          <w:b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>全国师生数字素养提升实践活动（教师部分）始于 1998 年，简称“教师活动”，是在推进教育信息化、数字化，重 视和加强教育资源建设的过程中，逐渐成长起来的一项具有 广泛影响、涵盖各级各类教育、面向广大教师和专业技术人员的品牌活动，目前已举办至第三十届。活动始终紧跟教育 信息化、数字化发展步伐，在促进各地教育数字化教学典型 案例和经验的交流，推动数字技术与教育教学的深度融合与 应用创新，进一步助力教师数字素养提升等方面发挥着重要作用。</w:t>
      </w:r>
      <w:r>
        <w:rPr>
          <w:rFonts w:hint="eastAsia" w:ascii="楷体_GB2312" w:eastAsia="楷体_GB2312" w:cs="楷体_GB2312" w:hAnsiTheme="minorHAnsi"/>
          <w:b/>
          <w:sz w:val="28"/>
          <w:szCs w:val="28"/>
        </w:rPr>
        <w:t xml:space="preserve"> </w:t>
      </w:r>
    </w:p>
    <w:p w14:paraId="32409564">
      <w:pPr>
        <w:pStyle w:val="6"/>
        <w:shd w:val="clear" w:color="auto" w:fill="FFFFFF"/>
        <w:spacing w:before="0" w:beforeAutospacing="0" w:after="0" w:afterAutospacing="0"/>
        <w:ind w:firstLine="560" w:firstLineChars="200"/>
        <w:rPr>
          <w:rFonts w:ascii="楷体_GB2312" w:eastAsia="楷体_GB2312" w:cs="楷体_GB2312" w:hAnsiTheme="minorHAnsi"/>
          <w:b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>教师活动由教育部教育技术与资源发展中心（中央电化教育馆）主办，活动组委会办公室设在该中心课后服务与活动处，负责活动具体组织实施工作。活动重要信息及相关通知通过教师活动官方网站（https://huodong.ncet.edu.cn/hd/dnd steacher）统一发布。</w:t>
      </w:r>
      <w:r>
        <w:rPr>
          <w:rFonts w:hint="eastAsia" w:ascii="楷体_GB2312" w:eastAsia="楷体_GB2312" w:cs="楷体_GB2312" w:hAnsiTheme="minorHAnsi"/>
          <w:b/>
          <w:sz w:val="28"/>
          <w:szCs w:val="28"/>
        </w:rPr>
        <w:t xml:space="preserve"> </w:t>
      </w:r>
      <w:r>
        <w:rPr>
          <w:rFonts w:hint="eastAsia" w:ascii="楷体_GB2312" w:eastAsia="楷体_GB2312" w:cs="楷体_GB2312" w:hAnsiTheme="minorHAnsi"/>
          <w:b/>
          <w:sz w:val="28"/>
          <w:szCs w:val="28"/>
        </w:rPr>
        <w:br w:type="textWrapping"/>
      </w:r>
      <w:r>
        <w:rPr>
          <w:rFonts w:hint="eastAsia" w:ascii="楷体_GB2312" w:eastAsia="楷体_GB2312" w:cs="楷体_GB2312" w:hAnsiTheme="minorHAnsi"/>
          <w:b/>
          <w:sz w:val="28"/>
          <w:szCs w:val="28"/>
        </w:rPr>
        <w:t>一、常规项目</w:t>
      </w:r>
      <w:r>
        <w:rPr>
          <w:rFonts w:ascii="楷体_GB2312" w:eastAsia="楷体_GB2312" w:cs="楷体_GB2312" w:hAnsiTheme="minorHAnsi"/>
          <w:b/>
          <w:sz w:val="28"/>
          <w:szCs w:val="28"/>
        </w:rPr>
        <w:t>设置</w:t>
      </w:r>
    </w:p>
    <w:p w14:paraId="1EA298D3">
      <w:pPr>
        <w:pStyle w:val="6"/>
        <w:shd w:val="clear" w:color="auto" w:fill="FFFFFF"/>
        <w:spacing w:before="0" w:beforeAutospacing="0" w:after="0" w:afterAutospacing="0"/>
        <w:rPr>
          <w:rFonts w:ascii="楷体_GB2312" w:eastAsia="楷体_GB2312" w:cs="楷体_GB2312" w:hAnsiTheme="minorHAnsi"/>
          <w:b/>
          <w:sz w:val="28"/>
          <w:szCs w:val="28"/>
        </w:rPr>
      </w:pPr>
      <w:r>
        <w:rPr>
          <w:rFonts w:hint="eastAsia" w:ascii="楷体_GB2312" w:eastAsia="楷体_GB2312" w:cs="楷体_GB2312" w:hAnsiTheme="minorHAnsi"/>
          <w:b/>
          <w:sz w:val="28"/>
          <w:szCs w:val="28"/>
        </w:rPr>
        <w:t>（一）高等教育组项目类别</w:t>
      </w:r>
    </w:p>
    <w:p w14:paraId="68206836">
      <w:pPr>
        <w:pStyle w:val="6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楷体_GB2312" w:eastAsia="楷体_GB2312" w:cs="楷体_GB2312" w:hAnsiTheme="minorHAnsi"/>
          <w:b/>
          <w:sz w:val="28"/>
          <w:szCs w:val="28"/>
        </w:rPr>
      </w:pPr>
      <w:r>
        <w:rPr>
          <w:rFonts w:ascii="楷体_GB2312" w:eastAsia="楷体_GB2312" w:cs="楷体_GB2312" w:hAnsiTheme="minorHAnsi"/>
          <w:b/>
          <w:sz w:val="28"/>
          <w:szCs w:val="28"/>
        </w:rPr>
        <w:t>课件</w:t>
      </w:r>
    </w:p>
    <w:p w14:paraId="5D32A556">
      <w:pPr>
        <w:pStyle w:val="6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楷体_GB2312" w:eastAsia="楷体_GB2312" w:cs="楷体_GB2312" w:hAnsiTheme="minorHAnsi"/>
          <w:sz w:val="28"/>
          <w:szCs w:val="28"/>
        </w:rPr>
      </w:pPr>
      <w:r>
        <w:rPr>
          <w:rFonts w:ascii="楷体_GB2312" w:eastAsia="楷体_GB2312" w:cs="楷体_GB2312" w:hAnsiTheme="minorHAnsi"/>
          <w:b/>
          <w:sz w:val="28"/>
          <w:szCs w:val="28"/>
        </w:rPr>
        <w:t>微课</w:t>
      </w:r>
    </w:p>
    <w:p w14:paraId="4ECC0F43">
      <w:pPr>
        <w:pStyle w:val="6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楷体_GB2312" w:eastAsia="楷体_GB2312" w:cs="楷体_GB2312" w:hAnsiTheme="minorHAnsi"/>
          <w:sz w:val="28"/>
          <w:szCs w:val="28"/>
        </w:rPr>
      </w:pPr>
      <w:r>
        <w:rPr>
          <w:rFonts w:ascii="楷体_GB2312" w:eastAsia="楷体_GB2312" w:cs="楷体_GB2312" w:hAnsiTheme="minorHAnsi"/>
          <w:b/>
          <w:sz w:val="28"/>
          <w:szCs w:val="28"/>
        </w:rPr>
        <w:t>信息化教学课程案例</w:t>
      </w:r>
    </w:p>
    <w:p w14:paraId="473EF9A7">
      <w:pPr>
        <w:pStyle w:val="6"/>
        <w:shd w:val="clear" w:color="auto" w:fill="FFFFFF"/>
        <w:spacing w:before="0" w:beforeAutospacing="0" w:after="0" w:afterAutospacing="0"/>
        <w:rPr>
          <w:rFonts w:ascii="楷体_GB2312" w:eastAsia="楷体_GB2312" w:cs="楷体_GB2312" w:hAnsiTheme="minorHAnsi"/>
          <w:b/>
          <w:sz w:val="28"/>
          <w:szCs w:val="28"/>
        </w:rPr>
      </w:pPr>
      <w:r>
        <w:rPr>
          <w:rFonts w:ascii="楷体_GB2312" w:eastAsia="楷体_GB2312" w:cs="楷体_GB2312" w:hAnsiTheme="minorHAnsi"/>
          <w:b/>
          <w:sz w:val="28"/>
          <w:szCs w:val="28"/>
        </w:rPr>
        <w:t>（二）项目说明及要求</w:t>
      </w:r>
    </w:p>
    <w:p w14:paraId="0318B668">
      <w:pPr>
        <w:pStyle w:val="6"/>
        <w:shd w:val="clear" w:color="auto" w:fill="FFFFFF"/>
        <w:spacing w:before="0" w:beforeAutospacing="0" w:after="0" w:afterAutospacing="0"/>
        <w:ind w:firstLine="562" w:firstLineChars="200"/>
        <w:rPr>
          <w:rFonts w:ascii="楷体_GB2312" w:eastAsia="楷体_GB2312" w:cs="楷体_GB2312" w:hAnsiTheme="minorHAnsi"/>
          <w:sz w:val="28"/>
          <w:szCs w:val="28"/>
        </w:rPr>
      </w:pPr>
      <w:r>
        <w:rPr>
          <w:rFonts w:ascii="楷体_GB2312" w:eastAsia="楷体_GB2312" w:cs="楷体_GB2312" w:hAnsiTheme="minorHAnsi"/>
          <w:b/>
          <w:sz w:val="28"/>
          <w:szCs w:val="28"/>
        </w:rPr>
        <w:t>1.</w:t>
      </w:r>
      <w:r>
        <w:rPr>
          <w:rFonts w:ascii="楷体_GB2312" w:eastAsia="楷体_GB2312" w:cs="楷体_GB2312" w:hAnsiTheme="minorHAnsi"/>
          <w:b/>
          <w:bCs/>
          <w:sz w:val="28"/>
          <w:szCs w:val="28"/>
        </w:rPr>
        <w:t>课件：</w:t>
      </w:r>
      <w:r>
        <w:rPr>
          <w:rFonts w:ascii="楷体_GB2312" w:eastAsia="楷体_GB2312" w:cs="楷体_GB2312" w:hAnsiTheme="minorHAnsi"/>
          <w:sz w:val="28"/>
          <w:szCs w:val="28"/>
        </w:rPr>
        <w:t>是指基于数字化、网络化、智能化信息技术</w:t>
      </w:r>
      <w:r>
        <w:rPr>
          <w:rFonts w:hint="eastAsia" w:ascii="楷体_GB2312" w:eastAsia="楷体_GB2312" w:cs="楷体_GB2312" w:hAnsiTheme="minorHAnsi"/>
          <w:sz w:val="28"/>
          <w:szCs w:val="28"/>
          <w:lang w:eastAsia="zh-CN"/>
        </w:rPr>
        <w:t>（</w:t>
      </w:r>
      <w:r>
        <w:rPr>
          <w:rFonts w:hint="eastAsia" w:ascii="楷体_GB2312" w:eastAsia="楷体_GB2312" w:cs="楷体_GB2312" w:hAnsiTheme="minorHAnsi"/>
          <w:sz w:val="28"/>
          <w:szCs w:val="28"/>
          <w:lang w:val="en-US" w:eastAsia="zh-CN"/>
        </w:rPr>
        <w:t>含</w:t>
      </w:r>
      <w:r>
        <w:rPr>
          <w:rFonts w:ascii="楷体_GB2312" w:eastAsia="楷体_GB2312" w:cs="楷体_GB2312" w:hAnsiTheme="minorHAnsi"/>
          <w:sz w:val="28"/>
          <w:szCs w:val="28"/>
        </w:rPr>
        <w:t>多媒体技术</w:t>
      </w:r>
      <w:r>
        <w:rPr>
          <w:rFonts w:hint="eastAsia" w:ascii="楷体_GB2312" w:eastAsia="楷体_GB2312" w:cs="楷体_GB2312" w:hAnsiTheme="minorHAnsi"/>
          <w:sz w:val="28"/>
          <w:szCs w:val="28"/>
          <w:lang w:eastAsia="zh-CN"/>
        </w:rPr>
        <w:t>）</w:t>
      </w:r>
      <w:r>
        <w:rPr>
          <w:rFonts w:ascii="楷体_GB2312" w:eastAsia="楷体_GB2312" w:cs="楷体_GB2312" w:hAnsiTheme="minorHAnsi"/>
          <w:sz w:val="28"/>
          <w:szCs w:val="28"/>
        </w:rPr>
        <w:t>，</w:t>
      </w:r>
      <w:r>
        <w:rPr>
          <w:rFonts w:hint="eastAsia" w:ascii="楷体_GB2312" w:eastAsia="楷体_GB2312" w:cs="楷体_GB2312" w:hAnsiTheme="minorHAnsi"/>
          <w:sz w:val="28"/>
          <w:szCs w:val="28"/>
        </w:rPr>
        <w:t>围绕教学内容、学情、目标、过程、方法与 评价进行整体设计并制作完成的应用软件。能够有效支持教 与学，高效完成特定教学任务、实现教学目标。各类教学软 件（含多媒体课件）、学生自主学习软件、教学评价软件、 仿真实验软件等均可报送。</w:t>
      </w:r>
      <w:r>
        <w:rPr>
          <w:rFonts w:ascii="楷体_GB2312" w:eastAsia="楷体_GB2312" w:cs="楷体_GB2312" w:hAnsiTheme="minorHAnsi"/>
          <w:sz w:val="28"/>
          <w:szCs w:val="28"/>
        </w:rPr>
        <w:t>。</w:t>
      </w:r>
    </w:p>
    <w:p w14:paraId="58F3AC86">
      <w:pPr>
        <w:pStyle w:val="6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楷体_GB2312" w:eastAsia="楷体_GB2312" w:cs="楷体_GB2312" w:hAnsiTheme="minorHAnsi"/>
          <w:sz w:val="28"/>
          <w:szCs w:val="28"/>
        </w:rPr>
      </w:pPr>
      <w:r>
        <w:rPr>
          <w:rFonts w:ascii="楷体_GB2312" w:eastAsia="楷体_GB2312" w:cs="楷体_GB2312" w:hAnsiTheme="minorHAnsi"/>
          <w:sz w:val="28"/>
          <w:szCs w:val="28"/>
        </w:rPr>
        <w:t>（1）</w:t>
      </w:r>
      <w:r>
        <w:rPr>
          <w:rFonts w:hint="eastAsia" w:ascii="楷体_GB2312" w:eastAsia="楷体_GB2312" w:cs="楷体_GB2312" w:hAnsiTheme="minorHAnsi"/>
          <w:sz w:val="28"/>
          <w:szCs w:val="28"/>
        </w:rPr>
        <w:t>报送材料：作品登记表（见附表 1）（PDF 格式），课 件演示视频（MP4 格式），相关设计说明（Word 文档格式）， 相关材料（ZIP 压缩包格式）。</w:t>
      </w:r>
    </w:p>
    <w:p w14:paraId="359C5AAD">
      <w:pPr>
        <w:pStyle w:val="6"/>
        <w:shd w:val="clear" w:color="auto" w:fill="FFFFFF"/>
        <w:spacing w:before="0" w:beforeAutospacing="0" w:after="0" w:afterAutospacing="0"/>
        <w:ind w:firstLine="560" w:firstLineChars="200"/>
        <w:rPr>
          <w:rFonts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  <w:lang w:eastAsia="zh-CN"/>
        </w:rPr>
        <w:t>（</w:t>
      </w:r>
      <w:r>
        <w:rPr>
          <w:rFonts w:hint="eastAsia" w:ascii="楷体_GB2312" w:eastAsia="楷体_GB2312" w:cs="楷体_GB2312" w:hAnsiTheme="minorHAnsi"/>
          <w:sz w:val="28"/>
          <w:szCs w:val="28"/>
          <w:lang w:val="en-US" w:eastAsia="zh-CN"/>
        </w:rPr>
        <w:t>2）</w:t>
      </w:r>
      <w:r>
        <w:rPr>
          <w:rFonts w:hint="eastAsia" w:ascii="楷体_GB2312" w:eastAsia="楷体_GB2312" w:cs="楷体_GB2312" w:hAnsiTheme="minorHAnsi"/>
          <w:sz w:val="28"/>
          <w:szCs w:val="28"/>
        </w:rPr>
        <w:t>相关要求：课件演示视频应清晰演示课件实际运行过程， 并配音频同步讲解，作品中所使用的视频、声音、动画等素 材须使用常用文件格式；相关材料中应包含课件及安装使用 说明，课件应易于安装、运行和卸载。</w:t>
      </w:r>
      <w:r>
        <w:rPr>
          <w:rFonts w:hint="eastAsia" w:ascii="楷体_GB2312" w:eastAsia="楷体_GB2312" w:cs="楷体_GB2312" w:hAnsiTheme="minorHAnsi"/>
          <w:sz w:val="28"/>
          <w:szCs w:val="28"/>
        </w:rPr>
        <w:br w:type="textWrapping"/>
      </w: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   </w:t>
      </w:r>
      <w:r>
        <w:rPr>
          <w:rFonts w:ascii="楷体_GB2312" w:eastAsia="楷体_GB2312" w:cs="楷体_GB2312" w:hAnsiTheme="minorHAnsi"/>
          <w:b/>
          <w:bCs/>
          <w:sz w:val="28"/>
          <w:szCs w:val="28"/>
        </w:rPr>
        <w:t>2.微课：</w:t>
      </w: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是指教师围绕单一学习主题，以知识点讲解、技 能操作和实验过程演示等为主要内容，使用摄录、录屏等拍 摄方式制作的视频教学资源。能够达到降低教学难度、适配 碎片化学习、支持独立学习等目的。主要形式可以是讲授视 频，也可以是讲授者使用教学软件、教学装备对相关教学内 容进行批注和讲解的视频。鼓励合理使用新技术，职业教育 微课作品鼓励融入工匠精神等思政元素，并体现技能训练 （包括训练模式）。单纯使用生成式人工智能设计制作，或 全程以智能体替代教师进行讲解、演示和批注的微课作品， 均不属于本类作品。 </w:t>
      </w:r>
    </w:p>
    <w:p w14:paraId="0C47497C">
      <w:pPr>
        <w:pStyle w:val="6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楷体_GB2312" w:eastAsia="楷体_GB2312" w:cs="楷体_GB2312" w:hAnsiTheme="minorHAnsi"/>
          <w:sz w:val="28"/>
          <w:szCs w:val="28"/>
          <w:lang w:eastAsia="zh-CN"/>
        </w:rPr>
      </w:pPr>
      <w:r>
        <w:rPr>
          <w:rFonts w:ascii="楷体_GB2312" w:eastAsia="楷体_GB2312" w:cs="楷体_GB2312" w:hAnsiTheme="minorHAnsi"/>
          <w:sz w:val="28"/>
          <w:szCs w:val="28"/>
        </w:rPr>
        <w:t>（1）</w:t>
      </w: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报送材料：作品登记表（见附表 1）（PDF 格式），微 课视频（MP4 格式），相关材料（ZIP 压缩包格式）。 </w:t>
      </w:r>
      <w:r>
        <w:rPr>
          <w:rFonts w:ascii="楷体_GB2312" w:eastAsia="楷体_GB2312" w:cs="楷体_GB2312" w:hAnsiTheme="minorHAnsi"/>
          <w:sz w:val="28"/>
          <w:szCs w:val="28"/>
        </w:rPr>
        <w:t>总大小建议不超过 700MB</w:t>
      </w:r>
      <w:r>
        <w:rPr>
          <w:rFonts w:hint="eastAsia" w:ascii="楷体_GB2312" w:eastAsia="楷体_GB2312" w:cs="楷体_GB2312" w:hAnsiTheme="minorHAnsi"/>
          <w:sz w:val="28"/>
          <w:szCs w:val="28"/>
          <w:lang w:eastAsia="zh-CN"/>
        </w:rPr>
        <w:t>。</w:t>
      </w:r>
    </w:p>
    <w:p w14:paraId="09C11C67">
      <w:pPr>
        <w:pStyle w:val="6"/>
        <w:shd w:val="clear" w:color="auto" w:fill="FFFFFF"/>
        <w:spacing w:before="0" w:beforeAutospacing="0" w:after="0" w:afterAutospacing="0"/>
        <w:ind w:firstLine="560" w:firstLineChars="200"/>
        <w:rPr>
          <w:rFonts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  <w:lang w:eastAsia="zh-CN"/>
        </w:rPr>
        <w:t>（</w:t>
      </w:r>
      <w:r>
        <w:rPr>
          <w:rFonts w:hint="eastAsia" w:ascii="楷体_GB2312" w:eastAsia="楷体_GB2312" w:cs="楷体_GB2312" w:hAnsiTheme="minorHAnsi"/>
          <w:sz w:val="28"/>
          <w:szCs w:val="28"/>
          <w:lang w:val="en-US" w:eastAsia="zh-CN"/>
        </w:rPr>
        <w:t xml:space="preserve">2）相关要求：微课视频应是单一有声视频文件，要求教学 目标清晰、主题突出、内容完整、声画质量好。视频片头要 求蓝底白字、楷体、时长 5 秒，显示教材版本、学段学科、 年级学期、课名、教师姓名和所在单位等信息，画面尺寸为 640×480 像素以上，播放时间一般不超过 10 分钟，视频中建 议出现教师本人讲课的同步画面。如有学习指导、练习题和 配套学习资源等，可在相关材料中一并提交。 </w:t>
      </w:r>
      <w:r>
        <w:t xml:space="preserve"> </w:t>
      </w:r>
    </w:p>
    <w:p w14:paraId="2754C8C0">
      <w:pPr>
        <w:pStyle w:val="6"/>
        <w:shd w:val="clear" w:color="auto" w:fill="FFFFFF"/>
        <w:spacing w:before="0" w:beforeAutospacing="0" w:after="0" w:afterAutospacing="0"/>
        <w:ind w:firstLine="562" w:firstLineChars="200"/>
        <w:rPr>
          <w:rFonts w:ascii="楷体_GB2312" w:eastAsia="楷体_GB2312" w:cs="楷体_GB2312" w:hAnsiTheme="minorHAnsi"/>
          <w:sz w:val="28"/>
          <w:szCs w:val="28"/>
        </w:rPr>
      </w:pPr>
      <w:r>
        <w:rPr>
          <w:rFonts w:ascii="楷体_GB2312" w:eastAsia="楷体_GB2312" w:cs="楷体_GB2312" w:hAnsiTheme="minorHAnsi"/>
          <w:b/>
          <w:bCs/>
          <w:sz w:val="28"/>
          <w:szCs w:val="28"/>
        </w:rPr>
        <w:t>3. 信息化教学课程案例：</w:t>
      </w: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是指利用信息技术优化课程教学， 转变学习方式，创新课堂教学模式，教育教学改革成效显著 的案例。包括课堂教学、研究性教学、实验实训教学、见习 实习教学等多种类型，采用混合教学或在线教学模式。鼓励结合国家智慧教育公共服务平台进行案例创作。 </w:t>
      </w:r>
    </w:p>
    <w:p w14:paraId="7EE2B67F">
      <w:pPr>
        <w:pStyle w:val="6"/>
        <w:shd w:val="clear" w:color="auto" w:fill="FFFFFF"/>
        <w:spacing w:before="0" w:beforeAutospacing="0" w:after="0" w:afterAutospacing="0"/>
        <w:ind w:firstLine="560" w:firstLineChars="200"/>
        <w:rPr>
          <w:rFonts w:ascii="楷体_GB2312" w:eastAsia="楷体_GB2312" w:cs="楷体_GB2312" w:hAnsiTheme="minorHAnsi"/>
          <w:sz w:val="28"/>
          <w:szCs w:val="28"/>
        </w:rPr>
      </w:pPr>
      <w:r>
        <w:rPr>
          <w:rFonts w:ascii="楷体_GB2312" w:eastAsia="楷体_GB2312" w:cs="楷体_GB2312" w:hAnsiTheme="minorHAnsi"/>
          <w:sz w:val="28"/>
          <w:szCs w:val="28"/>
        </w:rPr>
        <w:t>（</w:t>
      </w:r>
      <w:r>
        <w:rPr>
          <w:rFonts w:hint="eastAsia" w:ascii="楷体_GB2312" w:eastAsia="楷体_GB2312" w:cs="楷体_GB2312" w:hAnsiTheme="minorHAnsi"/>
          <w:sz w:val="28"/>
          <w:szCs w:val="28"/>
          <w:lang w:val="en-US" w:eastAsia="zh-CN"/>
        </w:rPr>
        <w:t>1</w:t>
      </w:r>
      <w:r>
        <w:rPr>
          <w:rFonts w:ascii="楷体_GB2312" w:eastAsia="楷体_GB2312" w:cs="楷体_GB2312" w:hAnsiTheme="minorHAnsi"/>
          <w:sz w:val="28"/>
          <w:szCs w:val="28"/>
        </w:rPr>
        <w:t>）</w:t>
      </w:r>
      <w:r>
        <w:rPr>
          <w:rFonts w:hint="eastAsia" w:ascii="楷体_GB2312" w:eastAsia="楷体_GB2312" w:cs="楷体_GB2312" w:hAnsiTheme="minorHAnsi"/>
          <w:sz w:val="28"/>
          <w:szCs w:val="28"/>
          <w:lang w:val="en-US" w:eastAsia="zh-CN"/>
        </w:rPr>
        <w:t>报送材料：</w:t>
      </w:r>
      <w:r>
        <w:rPr>
          <w:rFonts w:hint="eastAsia" w:ascii="楷体_GB2312" w:eastAsia="楷体_GB2312" w:cs="楷体_GB2312" w:hAnsiTheme="minorHAnsi"/>
          <w:sz w:val="28"/>
          <w:szCs w:val="28"/>
        </w:rPr>
        <w:t>作品登记表（见附表 2）（PDF 格式），案例介绍文档（Word 文档格式），教学活动录像（MP4 格式）， 相关材料（ZIP 压缩包格式）。</w:t>
      </w:r>
      <w:r>
        <w:rPr>
          <w:rFonts w:ascii="楷体_GB2312" w:eastAsia="楷体_GB2312" w:cs="楷体_GB2312" w:hAnsiTheme="minorHAnsi"/>
          <w:sz w:val="28"/>
          <w:szCs w:val="28"/>
        </w:rPr>
        <w:t xml:space="preserve">总大小建议不超过 </w:t>
      </w:r>
      <w:r>
        <w:rPr>
          <w:rFonts w:hint="eastAsia" w:ascii="楷体_GB2312" w:eastAsia="楷体_GB2312" w:cs="楷体_GB2312" w:hAnsiTheme="minorHAnsi"/>
          <w:sz w:val="28"/>
          <w:szCs w:val="28"/>
          <w:lang w:val="en-US" w:eastAsia="zh-CN"/>
        </w:rPr>
        <w:t>1000MB</w:t>
      </w:r>
      <w:r>
        <w:rPr>
          <w:rFonts w:hint="eastAsia" w:ascii="楷体_GB2312" w:eastAsia="楷体_GB2312" w:cs="楷体_GB2312" w:hAnsiTheme="minorHAnsi"/>
          <w:sz w:val="28"/>
          <w:szCs w:val="28"/>
          <w:lang w:eastAsia="zh-CN"/>
        </w:rPr>
        <w:t>。</w:t>
      </w: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 </w:t>
      </w:r>
      <w:r>
        <w:rPr>
          <w:rFonts w:hint="eastAsia" w:ascii="楷体_GB2312" w:eastAsia="楷体_GB2312" w:cs="楷体_GB2312" w:hAnsiTheme="minorHAnsi"/>
          <w:sz w:val="28"/>
          <w:szCs w:val="28"/>
        </w:rPr>
        <w:br w:type="textWrapping"/>
      </w:r>
      <w:r>
        <w:rPr>
          <w:rFonts w:hint="eastAsia" w:ascii="楷体_GB2312" w:eastAsia="楷体_GB2312" w:cs="楷体_GB2312" w:hAnsiTheme="minorHAnsi"/>
          <w:sz w:val="28"/>
          <w:szCs w:val="28"/>
          <w:lang w:val="en-US" w:eastAsia="zh-CN"/>
        </w:rPr>
        <w:t xml:space="preserve">     (2)相关要求：案例介绍文档包括：课程建设与实施情况、教学效果、教学成果、推广情况等内容；教学活动录像须反映信息化课程教学情况，可以是具有代表性的单节课堂教学实录、多节课堂片段剪辑、专题介绍视频等多种形式，时间总计不超过 50 分钟。相关材料应包含教学设计方案、课程资源等内容。</w:t>
      </w:r>
    </w:p>
    <w:p w14:paraId="1442C4C6">
      <w:pPr>
        <w:pStyle w:val="6"/>
        <w:shd w:val="clear" w:color="auto" w:fill="FFFFFF"/>
        <w:spacing w:before="0" w:beforeAutospacing="0" w:after="0" w:afterAutospacing="0"/>
        <w:rPr>
          <w:rFonts w:ascii="楷体_GB2312" w:eastAsia="楷体_GB2312" w:cs="楷体_GB2312" w:hAnsiTheme="minorHAnsi"/>
          <w:b/>
          <w:sz w:val="28"/>
          <w:szCs w:val="28"/>
        </w:rPr>
      </w:pPr>
      <w:r>
        <w:rPr>
          <w:rFonts w:ascii="楷体_GB2312" w:eastAsia="楷体_GB2312" w:cs="楷体_GB2312" w:hAnsiTheme="minorHAnsi"/>
          <w:b/>
          <w:sz w:val="28"/>
          <w:szCs w:val="28"/>
        </w:rPr>
        <w:t>（三）</w:t>
      </w:r>
      <w:r>
        <w:rPr>
          <w:rFonts w:hint="eastAsia" w:ascii="楷体_GB2312" w:eastAsia="楷体_GB2312" w:cs="楷体_GB2312" w:hAnsiTheme="minorHAnsi"/>
          <w:b/>
          <w:sz w:val="28"/>
          <w:szCs w:val="28"/>
        </w:rPr>
        <w:t xml:space="preserve">作品资格审定及制作要求 </w:t>
      </w:r>
    </w:p>
    <w:p w14:paraId="4D616325">
      <w:pPr>
        <w:autoSpaceDE w:val="0"/>
        <w:autoSpaceDN w:val="0"/>
        <w:adjustRightInd w:val="0"/>
        <w:ind w:firstLine="560" w:firstLineChars="200"/>
        <w:jc w:val="left"/>
        <w:rPr>
          <w:rFonts w:hint="eastAsia"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作品资格审定要求：作品存在以下情况的，活动组委会 有权取消作者的活动资格。 </w:t>
      </w:r>
    </w:p>
    <w:p w14:paraId="219474B8">
      <w:pPr>
        <w:autoSpaceDE w:val="0"/>
        <w:autoSpaceDN w:val="0"/>
        <w:adjustRightInd w:val="0"/>
        <w:ind w:firstLine="560" w:firstLineChars="200"/>
        <w:jc w:val="left"/>
        <w:rPr>
          <w:rFonts w:hint="eastAsia"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（1）作品中存在政治原则性错误或学科概念性错误。 </w:t>
      </w:r>
    </w:p>
    <w:p w14:paraId="68B1560E">
      <w:pPr>
        <w:autoSpaceDE w:val="0"/>
        <w:autoSpaceDN w:val="0"/>
        <w:adjustRightInd w:val="0"/>
        <w:ind w:firstLine="560" w:firstLineChars="200"/>
        <w:jc w:val="left"/>
        <w:rPr>
          <w:rFonts w:hint="eastAsia"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（2）作品存在剽窃、抄袭等弄虚作假行为。 </w:t>
      </w:r>
    </w:p>
    <w:p w14:paraId="0DFFB7D7">
      <w:pPr>
        <w:autoSpaceDE w:val="0"/>
        <w:autoSpaceDN w:val="0"/>
        <w:adjustRightInd w:val="0"/>
        <w:ind w:firstLine="560" w:firstLineChars="200"/>
        <w:jc w:val="left"/>
        <w:rPr>
          <w:rFonts w:hint="eastAsia"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>（3）作品参加过往届教师活动或其他国家级活动。</w:t>
      </w:r>
    </w:p>
    <w:p w14:paraId="4463138F">
      <w:pPr>
        <w:autoSpaceDE w:val="0"/>
        <w:autoSpaceDN w:val="0"/>
        <w:adjustRightInd w:val="0"/>
        <w:ind w:firstLine="560" w:firstLineChars="200"/>
        <w:jc w:val="left"/>
        <w:rPr>
          <w:rFonts w:hint="eastAsia"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 作品制作要求：作品的制作应符合以下要求。 </w:t>
      </w:r>
    </w:p>
    <w:p w14:paraId="4F33EACA">
      <w:pPr>
        <w:numPr>
          <w:ilvl w:val="0"/>
          <w:numId w:val="2"/>
        </w:numPr>
        <w:autoSpaceDE w:val="0"/>
        <w:autoSpaceDN w:val="0"/>
        <w:adjustRightInd w:val="0"/>
        <w:ind w:firstLine="560" w:firstLineChars="200"/>
        <w:jc w:val="left"/>
        <w:rPr>
          <w:rFonts w:hint="eastAsia"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>作者应对作品的原创性、真实性负责</w:t>
      </w:r>
      <w:r>
        <w:rPr>
          <w:rFonts w:hint="eastAsia" w:ascii="楷体_GB2312" w:eastAsia="楷体_GB2312" w:cs="楷体_GB2312"/>
          <w:sz w:val="28"/>
          <w:szCs w:val="28"/>
          <w:lang w:val="en-US" w:eastAsia="zh-CN"/>
        </w:rPr>
        <w:t>,</w:t>
      </w:r>
      <w:r>
        <w:rPr>
          <w:rFonts w:hint="eastAsia" w:ascii="楷体_GB2312" w:eastAsia="楷体_GB2312" w:cs="楷体_GB2312"/>
          <w:kern w:val="0"/>
          <w:sz w:val="28"/>
          <w:szCs w:val="28"/>
        </w:rPr>
        <w:t>并对报送信息和作品的准确性、完整性负责。</w:t>
      </w: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如作品引起知识产权异议和纠纷，其责任由作者承担。 </w:t>
      </w:r>
    </w:p>
    <w:p w14:paraId="715C84E5">
      <w:pPr>
        <w:numPr>
          <w:ilvl w:val="0"/>
          <w:numId w:val="2"/>
        </w:numPr>
        <w:autoSpaceDE w:val="0"/>
        <w:autoSpaceDN w:val="0"/>
        <w:adjustRightInd w:val="0"/>
        <w:ind w:firstLine="560" w:firstLineChars="200"/>
        <w:jc w:val="left"/>
        <w:rPr>
          <w:rFonts w:hint="eastAsia"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每件作品作者不超过 3 人，不接受以单位名义集体创作的作品。 </w:t>
      </w:r>
    </w:p>
    <w:p w14:paraId="6F39D351">
      <w:pPr>
        <w:numPr>
          <w:ilvl w:val="0"/>
          <w:numId w:val="2"/>
        </w:numPr>
        <w:autoSpaceDE w:val="0"/>
        <w:autoSpaceDN w:val="0"/>
        <w:adjustRightInd w:val="0"/>
        <w:ind w:firstLine="560" w:firstLineChars="200"/>
        <w:jc w:val="left"/>
        <w:rPr>
          <w:rFonts w:hint="eastAsia" w:ascii="楷体_GB2312" w:eastAsia="楷体_GB2312" w:cs="楷体_GB2312" w:hAnsiTheme="minorHAnsi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>活动组委会拥有该作品的使用权，可以公益形式 对该作品进行展示和传播。</w:t>
      </w:r>
    </w:p>
    <w:p w14:paraId="78C5E41A">
      <w:pPr>
        <w:numPr>
          <w:ilvl w:val="0"/>
          <w:numId w:val="0"/>
        </w:num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>
        <w:rPr>
          <w:rFonts w:hint="eastAsia" w:ascii="楷体_GB2312" w:eastAsia="楷体_GB2312" w:cs="楷体_GB2312" w:hAnsiTheme="minorHAnsi"/>
          <w:sz w:val="28"/>
          <w:szCs w:val="28"/>
        </w:rPr>
        <w:t xml:space="preserve"> </w:t>
      </w: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（五）参加办法及报送作品数量</w:t>
      </w:r>
    </w:p>
    <w:p w14:paraId="19B8F69E">
      <w:pPr>
        <w:autoSpaceDE w:val="0"/>
        <w:autoSpaceDN w:val="0"/>
        <w:adjustRightInd w:val="0"/>
        <w:ind w:firstLine="548" w:firstLineChars="196"/>
        <w:jc w:val="lef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>高等教育组：根据个人自愿参加的原则，可由各省（自治区、直辖市）、计划单列市活动组织部门统一网上报送；也可</w:t>
      </w: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由各高校活动组织部门统一网上报送</w:t>
      </w:r>
      <w:r>
        <w:rPr>
          <w:rFonts w:hint="eastAsia" w:ascii="楷体_GB2312" w:eastAsia="楷体_GB2312" w:cs="楷体_GB2312"/>
          <w:kern w:val="0"/>
          <w:sz w:val="28"/>
          <w:szCs w:val="28"/>
        </w:rPr>
        <w:t>，每个学校报送作品总数不超过</w:t>
      </w: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5件</w:t>
      </w:r>
      <w:r>
        <w:rPr>
          <w:rFonts w:hint="eastAsia" w:ascii="楷体_GB2312" w:eastAsia="楷体_GB2312" w:cs="楷体_GB2312"/>
          <w:kern w:val="0"/>
          <w:sz w:val="28"/>
          <w:szCs w:val="28"/>
        </w:rPr>
        <w:t>。</w:t>
      </w:r>
    </w:p>
    <w:p w14:paraId="5E5FECCF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（六）报送时间、方式</w:t>
      </w:r>
    </w:p>
    <w:p w14:paraId="735F55C3">
      <w:pPr>
        <w:autoSpaceDE w:val="0"/>
        <w:autoSpaceDN w:val="0"/>
        <w:adjustRightInd w:val="0"/>
        <w:ind w:firstLine="560" w:firstLineChars="200"/>
        <w:jc w:val="lef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 xml:space="preserve">高等教育组常规项目：由高校活动组织单位报送的，须于 2026 年 8 月 20 日 —9 月 5 日在活动官网注册账号、提交联系人信息表（见附 表 3），经审核通过后，于 9 月 1 日—20 日登录账号完成在线报名及作品提交。 </w:t>
      </w:r>
    </w:p>
    <w:p w14:paraId="40846924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（七）交流展示</w:t>
      </w:r>
    </w:p>
    <w:p w14:paraId="327A39E2">
      <w:pPr>
        <w:pStyle w:val="6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 xml:space="preserve">根据教育部有关要求，全国活动重在交流展示，不颁发获奖证书，活动组委会将根据参与情况发放创新、典型、特色等三类参与证书。 本届教师活动各项目将视情况开展全国交流展示活动，参与交流的作品由组委会进行技术测试，并聘请相关专家进行推荐，具体活动安排及相关通知将在活动官网另行公布。 </w:t>
      </w:r>
    </w:p>
    <w:p w14:paraId="54999329">
      <w:pPr>
        <w:pStyle w:val="6"/>
        <w:shd w:val="clear" w:color="auto" w:fill="FFFFFF"/>
        <w:spacing w:before="0" w:beforeAutospacing="0" w:after="0" w:afterAutospacing="0"/>
        <w:rPr>
          <w:rFonts w:ascii="楷体_GB2312" w:eastAsia="楷体_GB2312" w:cs="楷体_GB2312" w:hAnsiTheme="minorHAnsi"/>
          <w:b/>
          <w:sz w:val="28"/>
          <w:szCs w:val="28"/>
        </w:rPr>
      </w:pPr>
      <w:r>
        <w:rPr>
          <w:rFonts w:hint="eastAsia" w:ascii="楷体_GB2312" w:eastAsia="楷体_GB2312" w:cs="楷体_GB2312" w:hAnsiTheme="minorHAnsi"/>
          <w:b/>
          <w:sz w:val="28"/>
          <w:szCs w:val="28"/>
        </w:rPr>
        <w:t>二、高等教育专项——高校数字技术与装备创新应用</w:t>
      </w:r>
    </w:p>
    <w:p w14:paraId="37268692">
      <w:pPr>
        <w:autoSpaceDE w:val="0"/>
        <w:autoSpaceDN w:val="0"/>
        <w:adjustRightInd w:val="0"/>
        <w:ind w:firstLine="560" w:firstLineChars="200"/>
        <w:jc w:val="lef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>具体安排及要求见《高等教育专项（高校数字技术与装备创新应用）指南》单独发文（见附件）。</w:t>
      </w:r>
    </w:p>
    <w:p w14:paraId="62AC9BC7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三、组织工作</w:t>
      </w:r>
    </w:p>
    <w:p w14:paraId="427507CE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（</w:t>
      </w:r>
      <w:r>
        <w:rPr>
          <w:rFonts w:hint="eastAsia" w:ascii="楷体_GB2312" w:eastAsia="楷体_GB2312" w:cs="楷体_GB2312"/>
          <w:b/>
          <w:kern w:val="0"/>
          <w:sz w:val="28"/>
          <w:szCs w:val="28"/>
          <w:lang w:val="en-US" w:eastAsia="zh-CN"/>
        </w:rPr>
        <w:t>一</w:t>
      </w: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）常规项目联系方式</w:t>
      </w:r>
    </w:p>
    <w:p w14:paraId="35BD417C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>联系人：王森</w:t>
      </w:r>
    </w:p>
    <w:p w14:paraId="0F4F84EE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>联系电话：</w:t>
      </w:r>
      <w:r>
        <w:rPr>
          <w:rFonts w:ascii="楷体_GB2312" w:eastAsia="楷体_GB2312" w:cs="楷体_GB2312"/>
          <w:kern w:val="0"/>
          <w:sz w:val="28"/>
          <w:szCs w:val="28"/>
        </w:rPr>
        <w:t>010-66490952</w:t>
      </w:r>
    </w:p>
    <w:p w14:paraId="056A5724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>电子邮箱：</w:t>
      </w:r>
      <w:r>
        <w:rPr>
          <w:rFonts w:ascii="楷体_GB2312" w:eastAsia="楷体_GB2312" w:cs="楷体_GB2312"/>
          <w:kern w:val="0"/>
          <w:sz w:val="28"/>
          <w:szCs w:val="28"/>
        </w:rPr>
        <w:t>xmb@moe.edu.cn</w:t>
      </w:r>
      <w:r>
        <w:rPr>
          <w:rFonts w:hint="eastAsia" w:ascii="楷体_GB2312" w:eastAsia="楷体_GB2312" w:cs="楷体_GB2312"/>
          <w:kern w:val="0"/>
          <w:sz w:val="28"/>
          <w:szCs w:val="28"/>
        </w:rPr>
        <w:t>（邮件主题注明“常规项目”）</w:t>
      </w:r>
    </w:p>
    <w:p w14:paraId="4FFF22BB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（</w:t>
      </w:r>
      <w:r>
        <w:rPr>
          <w:rFonts w:hint="eastAsia" w:ascii="楷体_GB2312" w:eastAsia="楷体_GB2312" w:cs="楷体_GB2312"/>
          <w:b/>
          <w:kern w:val="0"/>
          <w:sz w:val="28"/>
          <w:szCs w:val="28"/>
          <w:lang w:val="en-US" w:eastAsia="zh-CN"/>
        </w:rPr>
        <w:t>二</w:t>
      </w:r>
      <w:r>
        <w:rPr>
          <w:rFonts w:hint="eastAsia" w:ascii="楷体_GB2312" w:eastAsia="楷体_GB2312" w:cs="楷体_GB2312"/>
          <w:b/>
          <w:kern w:val="0"/>
          <w:sz w:val="28"/>
          <w:szCs w:val="28"/>
        </w:rPr>
        <w:t>）高等教育专项联系方式</w:t>
      </w:r>
    </w:p>
    <w:p w14:paraId="7B75817F">
      <w:pPr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>联系人：刘新丽</w:t>
      </w:r>
    </w:p>
    <w:p w14:paraId="2A0E39FD">
      <w:pPr>
        <w:rPr>
          <w:rFonts w:hint="default" w:ascii="楷体_GB2312" w:eastAsia="楷体_GB2312" w:cs="楷体_GB2312"/>
          <w:kern w:val="0"/>
          <w:sz w:val="28"/>
          <w:szCs w:val="28"/>
          <w:lang w:val="en-US" w:eastAsia="zh-CN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>联系电话：010-</w:t>
      </w:r>
      <w:r>
        <w:rPr>
          <w:rFonts w:hint="eastAsia" w:ascii="楷体_GB2312" w:eastAsia="楷体_GB2312" w:cs="楷体_GB2312"/>
          <w:kern w:val="0"/>
          <w:sz w:val="28"/>
          <w:szCs w:val="28"/>
          <w:lang w:val="en-US" w:eastAsia="zh-CN"/>
        </w:rPr>
        <w:t>66490518</w:t>
      </w:r>
    </w:p>
    <w:p w14:paraId="2F7FF597">
      <w:pPr>
        <w:autoSpaceDE w:val="0"/>
        <w:autoSpaceDN w:val="0"/>
        <w:adjustRightInd w:val="0"/>
        <w:jc w:val="left"/>
        <w:rPr>
          <w:rFonts w:hint="eastAsia"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t>电子邮箱：</w:t>
      </w:r>
      <w:r>
        <w:rPr>
          <w:rFonts w:hint="eastAsia" w:ascii="楷体_GB2312" w:eastAsia="楷体_GB2312" w:cs="楷体_GB2312"/>
          <w:kern w:val="0"/>
          <w:sz w:val="28"/>
          <w:szCs w:val="28"/>
        </w:rPr>
        <w:fldChar w:fldCharType="begin"/>
      </w:r>
      <w:r>
        <w:rPr>
          <w:rFonts w:hint="eastAsia" w:ascii="楷体_GB2312" w:eastAsia="楷体_GB2312" w:cs="楷体_GB2312"/>
          <w:kern w:val="0"/>
          <w:sz w:val="28"/>
          <w:szCs w:val="28"/>
        </w:rPr>
        <w:instrText xml:space="preserve"> HYPERLINK "mailto:liuxl@moe.edu.cn" </w:instrText>
      </w:r>
      <w:r>
        <w:rPr>
          <w:rFonts w:hint="eastAsia" w:ascii="楷体_GB2312" w:eastAsia="楷体_GB2312" w:cs="楷体_GB2312"/>
          <w:kern w:val="0"/>
          <w:sz w:val="28"/>
          <w:szCs w:val="28"/>
        </w:rPr>
        <w:fldChar w:fldCharType="separate"/>
      </w:r>
      <w:r>
        <w:rPr>
          <w:rFonts w:hint="eastAsia" w:ascii="楷体_GB2312" w:eastAsia="楷体_GB2312" w:cs="楷体_GB2312"/>
          <w:kern w:val="0"/>
          <w:sz w:val="28"/>
          <w:szCs w:val="28"/>
        </w:rPr>
        <w:t>liuxl@moe.edu.cn</w:t>
      </w:r>
      <w:r>
        <w:rPr>
          <w:rFonts w:hint="eastAsia" w:ascii="楷体_GB2312" w:eastAsia="楷体_GB2312" w:cs="楷体_GB2312"/>
          <w:kern w:val="0"/>
          <w:sz w:val="28"/>
          <w:szCs w:val="28"/>
        </w:rPr>
        <w:fldChar w:fldCharType="end"/>
      </w:r>
    </w:p>
    <w:p w14:paraId="43ECB6A3">
      <w:pPr>
        <w:autoSpaceDE w:val="0"/>
        <w:autoSpaceDN w:val="0"/>
        <w:adjustRightInd w:val="0"/>
        <w:jc w:val="left"/>
        <w:rPr>
          <w:rFonts w:hint="eastAsia" w:ascii="楷体_GB2312" w:eastAsia="楷体_GB2312" w:cs="楷体_GB2312"/>
          <w:kern w:val="0"/>
          <w:sz w:val="28"/>
          <w:szCs w:val="28"/>
          <w:lang w:val="en-US" w:eastAsia="zh-CN"/>
        </w:rPr>
      </w:pPr>
      <w:r>
        <w:rPr>
          <w:rFonts w:hint="eastAsia" w:ascii="楷体_GB2312" w:eastAsia="楷体_GB2312" w:cs="楷体_GB2312"/>
          <w:kern w:val="0"/>
          <w:sz w:val="28"/>
          <w:szCs w:val="28"/>
          <w:lang w:val="en-US" w:eastAsia="zh-CN"/>
        </w:rPr>
        <w:t>教育技术论文专项</w:t>
      </w:r>
    </w:p>
    <w:p w14:paraId="03460FCF">
      <w:pPr>
        <w:autoSpaceDE w:val="0"/>
        <w:autoSpaceDN w:val="0"/>
        <w:adjustRightInd w:val="0"/>
        <w:jc w:val="left"/>
        <w:rPr>
          <w:rFonts w:hint="eastAsia" w:ascii="楷体_GB2312" w:eastAsia="楷体_GB2312" w:cs="楷体_GB2312"/>
          <w:kern w:val="0"/>
          <w:sz w:val="28"/>
          <w:szCs w:val="28"/>
          <w:lang w:val="en-US" w:eastAsia="zh-CN"/>
        </w:rPr>
      </w:pPr>
      <w:r>
        <w:rPr>
          <w:rFonts w:hint="eastAsia" w:ascii="楷体_GB2312" w:eastAsia="楷体_GB2312" w:cs="楷体_GB2312"/>
          <w:kern w:val="0"/>
          <w:sz w:val="28"/>
          <w:szCs w:val="28"/>
          <w:lang w:val="en-US" w:eastAsia="zh-CN"/>
        </w:rPr>
        <w:t xml:space="preserve"> 联 系人：李晔、邢西深 </w:t>
      </w:r>
    </w:p>
    <w:p w14:paraId="37615C14">
      <w:pPr>
        <w:autoSpaceDE w:val="0"/>
        <w:autoSpaceDN w:val="0"/>
        <w:adjustRightInd w:val="0"/>
        <w:jc w:val="left"/>
        <w:rPr>
          <w:rFonts w:hint="eastAsia" w:ascii="楷体_GB2312" w:eastAsia="楷体_GB2312" w:cs="楷体_GB2312"/>
          <w:kern w:val="0"/>
          <w:sz w:val="28"/>
          <w:szCs w:val="28"/>
          <w:lang w:val="en-US" w:eastAsia="zh-CN"/>
        </w:rPr>
      </w:pPr>
      <w:r>
        <w:rPr>
          <w:rFonts w:hint="eastAsia" w:ascii="楷体_GB2312" w:eastAsia="楷体_GB2312" w:cs="楷体_GB2312"/>
          <w:kern w:val="0"/>
          <w:sz w:val="28"/>
          <w:szCs w:val="28"/>
          <w:lang w:val="en-US" w:eastAsia="zh-CN"/>
        </w:rPr>
        <w:t xml:space="preserve">联系电话：010-62514910、62514749 </w:t>
      </w:r>
    </w:p>
    <w:p w14:paraId="7B52C193">
      <w:pPr>
        <w:autoSpaceDE w:val="0"/>
        <w:autoSpaceDN w:val="0"/>
        <w:adjustRightInd w:val="0"/>
        <w:jc w:val="left"/>
        <w:rPr>
          <w:rFonts w:hint="default" w:ascii="楷体_GB2312" w:eastAsia="楷体_GB2312" w:cs="楷体_GB2312"/>
          <w:kern w:val="0"/>
          <w:sz w:val="28"/>
          <w:szCs w:val="28"/>
          <w:lang w:val="en-US" w:eastAsia="zh-CN"/>
        </w:rPr>
      </w:pPr>
      <w:r>
        <w:rPr>
          <w:rFonts w:hint="eastAsia" w:ascii="楷体_GB2312" w:eastAsia="楷体_GB2312" w:cs="楷体_GB2312"/>
          <w:kern w:val="0"/>
          <w:sz w:val="28"/>
          <w:szCs w:val="28"/>
          <w:lang w:val="en-US" w:eastAsia="zh-CN"/>
        </w:rPr>
        <w:t xml:space="preserve">电子邮箱：xingxs@moe.edu.cn（请注明“论文活动”） </w:t>
      </w:r>
    </w:p>
    <w:p w14:paraId="3DC8B58B">
      <w:pPr>
        <w:autoSpaceDE w:val="0"/>
        <w:autoSpaceDN w:val="0"/>
        <w:adjustRightInd w:val="0"/>
        <w:jc w:val="left"/>
        <w:rPr>
          <w:rFonts w:hint="eastAsia" w:ascii="楷体_GB2312" w:eastAsia="楷体_GB2312" w:cs="楷体_GB2312"/>
          <w:kern w:val="0"/>
          <w:sz w:val="28"/>
          <w:szCs w:val="28"/>
        </w:rPr>
      </w:pPr>
      <w:r>
        <w:rPr>
          <w:rFonts w:hint="eastAsia" w:ascii="楷体_GB2312" w:eastAsia="楷体_GB2312" w:cs="楷体_GB2312"/>
          <w:kern w:val="0"/>
          <w:sz w:val="28"/>
          <w:szCs w:val="28"/>
        </w:rPr>
        <w:br w:type="page"/>
      </w:r>
    </w:p>
    <w:p w14:paraId="3C47A806">
      <w:pPr>
        <w:widowControl/>
        <w:jc w:val="left"/>
        <w:rPr>
          <w:rFonts w:ascii="仿宋_GB2312" w:eastAsia="仿宋_GB2312"/>
          <w:sz w:val="28"/>
          <w:szCs w:val="28"/>
        </w:rPr>
      </w:pPr>
      <w:bookmarkStart w:id="0" w:name="_Toc101167304"/>
      <w:r>
        <w:rPr>
          <w:rFonts w:hint="eastAsia" w:ascii="仿宋_GB2312" w:eastAsia="仿宋_GB2312"/>
          <w:sz w:val="32"/>
          <w:szCs w:val="32"/>
        </w:rPr>
        <w:t>附表1：</w:t>
      </w:r>
    </w:p>
    <w:p w14:paraId="1412F7D4">
      <w:pPr>
        <w:spacing w:line="440" w:lineRule="exact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常规项目作品登记表（课件、微课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作品使用</w:t>
      </w:r>
      <w:r>
        <w:rPr>
          <w:rFonts w:hint="eastAsia" w:ascii="仿宋_GB2312" w:hAnsi="宋体" w:eastAsia="仿宋_GB2312"/>
          <w:b/>
          <w:sz w:val="32"/>
          <w:szCs w:val="32"/>
        </w:rPr>
        <w:t>）</w:t>
      </w:r>
    </w:p>
    <w:p w14:paraId="12C1C420">
      <w:pPr>
        <w:spacing w:line="440" w:lineRule="exact"/>
        <w:rPr>
          <w:rFonts w:ascii="仿宋_GB2312" w:eastAsia="仿宋_GB2312"/>
          <w:b/>
          <w:sz w:val="28"/>
          <w:szCs w:val="28"/>
          <w:u w:val="single"/>
        </w:rPr>
      </w:pPr>
    </w:p>
    <w:tbl>
      <w:tblPr>
        <w:tblStyle w:val="8"/>
        <w:tblW w:w="8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455"/>
        <w:gridCol w:w="730"/>
        <w:gridCol w:w="992"/>
        <w:gridCol w:w="709"/>
        <w:gridCol w:w="142"/>
        <w:gridCol w:w="850"/>
        <w:gridCol w:w="403"/>
        <w:gridCol w:w="448"/>
        <w:gridCol w:w="841"/>
        <w:gridCol w:w="1290"/>
      </w:tblGrid>
      <w:tr w14:paraId="76C57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3CE57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作品</w:t>
            </w:r>
          </w:p>
          <w:p w14:paraId="5FD30D36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名称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3EDF3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ascii="仿宋_GB2312" w:hAnsi="Calibri" w:eastAsia="仿宋_GB2312"/>
                <w:b/>
                <w:color w:val="BFBFBF" w:themeColor="background1" w:themeShade="BF"/>
                <w:sz w:val="24"/>
              </w:rPr>
              <w:t>作品名称请勿使用书名号</w:t>
            </w:r>
            <w:r>
              <w:rPr>
                <w:rFonts w:hint="eastAsia" w:ascii="仿宋_GB2312" w:hAnsi="Calibri" w:eastAsia="仿宋_GB2312"/>
                <w:b/>
                <w:color w:val="BFBFBF" w:themeColor="background1" w:themeShade="BF"/>
                <w:sz w:val="24"/>
              </w:rPr>
              <w:t>《》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FC9DE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学科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4FE55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63508">
            <w:pPr>
              <w:adjustRightInd w:val="0"/>
              <w:snapToGrid w:val="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年级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DFC75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5CFFE9B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作品大小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A76F6">
            <w:pPr>
              <w:adjustRightInd w:val="0"/>
              <w:snapToGrid w:val="0"/>
              <w:spacing w:line="440" w:lineRule="exact"/>
              <w:ind w:firstLine="420" w:firstLineChars="150"/>
              <w:jc w:val="lef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MB</w:t>
            </w:r>
          </w:p>
        </w:tc>
      </w:tr>
      <w:tr w14:paraId="5D9EB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76A9F">
            <w:pPr>
              <w:widowControl/>
              <w:spacing w:line="440" w:lineRule="exact"/>
              <w:ind w:firstLine="280" w:firstLineChars="10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项目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59D30">
            <w:pPr>
              <w:adjustRightInd w:val="0"/>
              <w:snapToGrid w:val="0"/>
              <w:spacing w:line="440" w:lineRule="exac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高等教育组</w:t>
            </w: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831A3">
            <w:pPr>
              <w:adjustRightInd w:val="0"/>
              <w:snapToGrid w:val="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课件□</w:t>
            </w:r>
          </w:p>
          <w:p w14:paraId="72027D58">
            <w:pPr>
              <w:adjustRightInd w:val="0"/>
              <w:snapToGrid w:val="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微课□</w:t>
            </w:r>
          </w:p>
        </w:tc>
      </w:tr>
      <w:tr w14:paraId="3EF14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E0192A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作者</w:t>
            </w:r>
          </w:p>
          <w:p w14:paraId="4AC163DC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信息</w:t>
            </w:r>
          </w:p>
          <w:p w14:paraId="00800C2B">
            <w:pPr>
              <w:adjustRightInd w:val="0"/>
              <w:snapToGrid w:val="0"/>
              <w:spacing w:line="440" w:lineRule="exact"/>
              <w:rPr>
                <w:rFonts w:ascii="仿宋_GB2312" w:hAnsi="Calibri" w:eastAsia="仿宋_GB2312"/>
                <w:b/>
                <w:szCs w:val="21"/>
              </w:rPr>
            </w:pPr>
            <w:r>
              <w:rPr>
                <w:rFonts w:ascii="仿宋_GB2312" w:hAnsi="Calibri" w:eastAsia="仿宋_GB2312"/>
                <w:b/>
                <w:szCs w:val="21"/>
              </w:rPr>
              <w:t>（</w:t>
            </w:r>
            <w:r>
              <w:rPr>
                <w:rFonts w:hint="eastAsia" w:ascii="仿宋_GB2312" w:hAnsi="Calibri" w:eastAsia="仿宋_GB2312"/>
                <w:b/>
                <w:szCs w:val="21"/>
              </w:rPr>
              <w:t>限3位）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23C5C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姓名</w:t>
            </w: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A1BEF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所在单位</w:t>
            </w:r>
            <w:bookmarkStart w:id="1" w:name="OLE_LINK1"/>
            <w:r>
              <w:rPr>
                <w:rFonts w:hint="eastAsia" w:ascii="仿宋_GB2312" w:hAnsi="宋体" w:eastAsia="仿宋_GB2312"/>
                <w:b/>
                <w:szCs w:val="21"/>
              </w:rPr>
              <w:t>（暨南大学XX学院）</w:t>
            </w:r>
            <w:bookmarkEnd w:id="1"/>
          </w:p>
        </w:tc>
      </w:tr>
      <w:tr w14:paraId="63794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B0E88A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C2061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8D8E0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6A8B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B76847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A8AEB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2B318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1B01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B3187E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D92CE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AC358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5D9D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CF1A50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联系</w:t>
            </w:r>
          </w:p>
          <w:p w14:paraId="6182EFCD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信息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4FCF7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姓名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FDED3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9FD07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手机</w:t>
            </w:r>
          </w:p>
        </w:tc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37E78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 w14:paraId="03E39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0462C5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DF2E1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固定电话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350704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4C1F1E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电子邮箱</w:t>
            </w:r>
          </w:p>
        </w:tc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DB2B75">
            <w:pPr>
              <w:adjustRightInd w:val="0"/>
              <w:snapToGrid w:val="0"/>
              <w:spacing w:line="440" w:lineRule="exact"/>
              <w:ind w:firstLine="602" w:firstLineChars="250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b/>
                <w:sz w:val="24"/>
              </w:rPr>
              <w:t>@</w:t>
            </w:r>
          </w:p>
        </w:tc>
      </w:tr>
      <w:tr w14:paraId="0AE77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BD5EE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作品</w:t>
            </w:r>
          </w:p>
          <w:p w14:paraId="75DD4642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特点</w:t>
            </w:r>
          </w:p>
        </w:tc>
        <w:tc>
          <w:tcPr>
            <w:tcW w:w="78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D9D4D">
            <w:pPr>
              <w:spacing w:line="440" w:lineRule="exac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（包括作品简介、特色亮点等，</w:t>
            </w:r>
            <w:r>
              <w:rPr>
                <w:rFonts w:ascii="仿宋_GB2312" w:hAnsi="Calibri" w:eastAsia="仿宋_GB2312"/>
                <w:sz w:val="28"/>
                <w:szCs w:val="28"/>
              </w:rPr>
              <w:t>300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字</w:t>
            </w:r>
            <w:r>
              <w:rPr>
                <w:rFonts w:ascii="仿宋_GB2312" w:hAnsi="Calibri" w:eastAsia="仿宋_GB2312"/>
                <w:sz w:val="28"/>
                <w:szCs w:val="28"/>
              </w:rPr>
              <w:t>以内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）</w:t>
            </w:r>
          </w:p>
        </w:tc>
      </w:tr>
      <w:tr w14:paraId="44313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BAD5E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作品安装运行说明</w:t>
            </w:r>
          </w:p>
        </w:tc>
        <w:tc>
          <w:tcPr>
            <w:tcW w:w="78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8FC86C">
            <w:pPr>
              <w:adjustRightInd w:val="0"/>
              <w:snapToGrid w:val="0"/>
              <w:spacing w:line="440" w:lineRule="exac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（安装运行所需环境，临时用户名、密码等,300字以内）</w:t>
            </w:r>
          </w:p>
        </w:tc>
      </w:tr>
      <w:tr w14:paraId="01358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9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27276"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sz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</w:rPr>
              <w:t>诚 信 承 诺</w:t>
            </w:r>
          </w:p>
          <w:p w14:paraId="0FA398BF">
            <w:pPr>
              <w:adjustRightInd w:val="0"/>
              <w:snapToGrid w:val="0"/>
              <w:spacing w:line="440" w:lineRule="exact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本人确认已了解全国师生数字素养提升实践活动（第三十届教师活 动）相关要求；上述作品为我的原创作品，不涉及和侵占他人的著作权； 若发现涉嫌抄袭或侵犯他人著作权行为，同意取消活动资格；如涉及版 权纠纷，自行承担责任；我同意作品出版权等公益性应用权属全国师生 数字素养提升实践活动组委会。</w:t>
            </w:r>
          </w:p>
          <w:p w14:paraId="541D9618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□以上内容已阅知，本人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将</w:t>
            </w:r>
            <w:r>
              <w:rPr>
                <w:rFonts w:ascii="仿宋_GB2312" w:hAnsi="宋体" w:eastAsia="仿宋_GB2312"/>
                <w:sz w:val="28"/>
                <w:szCs w:val="28"/>
              </w:rPr>
              <w:t>严格遵守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上述承诺</w:t>
            </w:r>
            <w:r>
              <w:rPr>
                <w:rFonts w:ascii="仿宋_GB2312" w:hAnsi="宋体" w:eastAsia="仿宋_GB2312"/>
                <w:sz w:val="28"/>
                <w:szCs w:val="28"/>
              </w:rPr>
              <w:t>。</w:t>
            </w:r>
          </w:p>
        </w:tc>
      </w:tr>
      <w:tr w14:paraId="3D82F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9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6F893">
            <w:pPr>
              <w:adjustRightInd w:val="0"/>
              <w:snapToGrid w:val="0"/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承诺人（作者）签名（电子签名）：</w:t>
            </w:r>
          </w:p>
          <w:p w14:paraId="0D36695A">
            <w:pPr>
              <w:pStyle w:val="7"/>
              <w:ind w:firstLine="210"/>
            </w:pPr>
          </w:p>
          <w:p w14:paraId="72AE6B10">
            <w:pPr>
              <w:numPr>
                <w:ilvl w:val="0"/>
                <w:numId w:val="3"/>
              </w:numPr>
              <w:adjustRightInd w:val="0"/>
              <w:snapToGrid w:val="0"/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2.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3.</w:t>
            </w:r>
            <w:r>
              <w:rPr>
                <w:rFonts w:ascii="仿宋_GB2312" w:hAnsi="宋体" w:eastAsia="仿宋_GB231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</w:t>
            </w:r>
          </w:p>
          <w:p w14:paraId="0F550F59">
            <w:pPr>
              <w:numPr>
                <w:ilvl w:val="255"/>
                <w:numId w:val="0"/>
              </w:numPr>
              <w:adjustRightInd w:val="0"/>
              <w:snapToGrid w:val="0"/>
              <w:spacing w:line="440" w:lineRule="exact"/>
              <w:ind w:left="420"/>
              <w:jc w:val="righ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月   日</w:t>
            </w:r>
          </w:p>
        </w:tc>
      </w:tr>
    </w:tbl>
    <w:p w14:paraId="5ABB6160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hAnsi="宋体" w:eastAsia="仿宋_GB2312"/>
          <w:sz w:val="30"/>
          <w:szCs w:val="30"/>
        </w:rPr>
        <w:br w:type="page"/>
      </w:r>
      <w:r>
        <w:rPr>
          <w:rFonts w:hint="eastAsia" w:ascii="仿宋_GB2312" w:eastAsia="仿宋_GB2312"/>
          <w:sz w:val="32"/>
          <w:szCs w:val="32"/>
        </w:rPr>
        <w:t>附表2：</w:t>
      </w:r>
    </w:p>
    <w:p w14:paraId="498DBC4B">
      <w:pPr>
        <w:spacing w:line="440" w:lineRule="exact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常规项目作品登记表</w:t>
      </w:r>
    </w:p>
    <w:p w14:paraId="3DA682DD">
      <w:pPr>
        <w:spacing w:line="440" w:lineRule="exact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（信息化教学课程案例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使用</w:t>
      </w:r>
      <w:r>
        <w:rPr>
          <w:rFonts w:hint="eastAsia" w:ascii="仿宋_GB2312" w:hAnsi="宋体" w:eastAsia="仿宋_GB2312"/>
          <w:b/>
          <w:sz w:val="32"/>
          <w:szCs w:val="32"/>
        </w:rPr>
        <w:t>）</w:t>
      </w:r>
    </w:p>
    <w:p w14:paraId="45694924">
      <w:pPr>
        <w:spacing w:line="440" w:lineRule="exact"/>
        <w:rPr>
          <w:rFonts w:ascii="仿宋_GB2312" w:eastAsia="仿宋_GB2312"/>
          <w:b/>
          <w:sz w:val="28"/>
          <w:szCs w:val="28"/>
          <w:u w:val="single"/>
        </w:rPr>
      </w:pPr>
    </w:p>
    <w:tbl>
      <w:tblPr>
        <w:tblStyle w:val="8"/>
        <w:tblW w:w="8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455"/>
        <w:gridCol w:w="730"/>
        <w:gridCol w:w="992"/>
        <w:gridCol w:w="709"/>
        <w:gridCol w:w="142"/>
        <w:gridCol w:w="850"/>
        <w:gridCol w:w="403"/>
        <w:gridCol w:w="448"/>
        <w:gridCol w:w="841"/>
        <w:gridCol w:w="1290"/>
      </w:tblGrid>
      <w:tr w14:paraId="53BB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29365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作品</w:t>
            </w:r>
          </w:p>
          <w:p w14:paraId="24A59DA4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名称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8AE99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ascii="仿宋_GB2312" w:hAnsi="Calibri" w:eastAsia="仿宋_GB2312"/>
                <w:b/>
                <w:color w:val="BFBFBF" w:themeColor="background1" w:themeShade="BF"/>
                <w:sz w:val="24"/>
              </w:rPr>
              <w:t>作品名称请勿使用书名号</w:t>
            </w:r>
            <w:r>
              <w:rPr>
                <w:rFonts w:hint="eastAsia" w:ascii="仿宋_GB2312" w:hAnsi="Calibri" w:eastAsia="仿宋_GB2312"/>
                <w:b/>
                <w:color w:val="BFBFBF" w:themeColor="background1" w:themeShade="BF"/>
                <w:sz w:val="24"/>
              </w:rPr>
              <w:t>《》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F5B2B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学科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BC2ED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4B9E0">
            <w:pPr>
              <w:adjustRightInd w:val="0"/>
              <w:snapToGrid w:val="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年级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5B1BB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ED26E5E"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作品大小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3F780">
            <w:pPr>
              <w:adjustRightInd w:val="0"/>
              <w:snapToGrid w:val="0"/>
              <w:spacing w:line="440" w:lineRule="exact"/>
              <w:ind w:firstLine="420" w:firstLineChars="150"/>
              <w:jc w:val="lef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MB</w:t>
            </w:r>
          </w:p>
        </w:tc>
      </w:tr>
      <w:tr w14:paraId="22687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20A67">
            <w:pPr>
              <w:widowControl/>
              <w:spacing w:line="440" w:lineRule="exact"/>
              <w:ind w:firstLine="280" w:firstLineChars="10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项目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24622">
            <w:pPr>
              <w:adjustRightInd w:val="0"/>
              <w:snapToGrid w:val="0"/>
              <w:spacing w:line="440" w:lineRule="exac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高等教育组</w:t>
            </w: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C7E2F">
            <w:pPr>
              <w:adjustRightInd w:val="0"/>
              <w:snapToGrid w:val="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信息化教学课程案例</w:t>
            </w:r>
            <w:r>
              <w:rPr>
                <w:rFonts w:hint="eastAsia" w:ascii="仿宋_GB2312" w:hAnsi="Calibri" w:eastAsia="仿宋_GB2312"/>
                <w:sz w:val="24"/>
              </w:rPr>
              <w:t>□</w:t>
            </w:r>
          </w:p>
        </w:tc>
      </w:tr>
      <w:tr w14:paraId="58B32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B07690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作者</w:t>
            </w:r>
          </w:p>
          <w:p w14:paraId="1AD5B79B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信息</w:t>
            </w:r>
          </w:p>
          <w:p w14:paraId="7F9AB8BA">
            <w:pPr>
              <w:adjustRightInd w:val="0"/>
              <w:snapToGrid w:val="0"/>
              <w:spacing w:line="440" w:lineRule="exact"/>
              <w:rPr>
                <w:rFonts w:ascii="仿宋_GB2312" w:hAnsi="Calibri" w:eastAsia="仿宋_GB2312"/>
                <w:b/>
                <w:szCs w:val="21"/>
              </w:rPr>
            </w:pPr>
            <w:r>
              <w:rPr>
                <w:rFonts w:ascii="仿宋_GB2312" w:hAnsi="Calibri" w:eastAsia="仿宋_GB2312"/>
                <w:b/>
                <w:szCs w:val="21"/>
              </w:rPr>
              <w:t>（</w:t>
            </w:r>
            <w:r>
              <w:rPr>
                <w:rFonts w:hint="eastAsia" w:ascii="仿宋_GB2312" w:hAnsi="Calibri" w:eastAsia="仿宋_GB2312"/>
                <w:b/>
                <w:szCs w:val="21"/>
              </w:rPr>
              <w:t>限3位）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9122D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姓名</w:t>
            </w: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CC166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所在单位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（暨南大学XX学院）</w:t>
            </w:r>
          </w:p>
        </w:tc>
      </w:tr>
      <w:tr w14:paraId="4B774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DEFD4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562D4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A0F18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6736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0DA6AE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EEBC0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B2925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909D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AA0B45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3FCDA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CAF4C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1A9E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270C8B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联系</w:t>
            </w:r>
          </w:p>
          <w:p w14:paraId="24CE4260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信息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C2FD3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姓名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9CAA2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3B152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手机</w:t>
            </w:r>
          </w:p>
        </w:tc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CA588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 w14:paraId="7ADEF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D80D0A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D4B1B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固定电话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C7688D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6A5096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电子邮箱</w:t>
            </w:r>
          </w:p>
        </w:tc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AB92CB">
            <w:pPr>
              <w:adjustRightInd w:val="0"/>
              <w:snapToGrid w:val="0"/>
              <w:spacing w:line="440" w:lineRule="exact"/>
              <w:ind w:firstLine="602" w:firstLineChars="250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b/>
                <w:sz w:val="24"/>
              </w:rPr>
              <w:t>@</w:t>
            </w:r>
          </w:p>
        </w:tc>
      </w:tr>
      <w:tr w14:paraId="47ABD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A2EE1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教学环境设施建设</w:t>
            </w:r>
          </w:p>
          <w:p w14:paraId="23DE4B81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情况</w:t>
            </w:r>
          </w:p>
        </w:tc>
        <w:tc>
          <w:tcPr>
            <w:tcW w:w="78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8D13C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 w14:paraId="6B6A2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25BA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课程建设情况</w:t>
            </w:r>
          </w:p>
        </w:tc>
        <w:tc>
          <w:tcPr>
            <w:tcW w:w="78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A9052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 w14:paraId="1AF74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16A3E"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教学实施情况及教学效果</w:t>
            </w:r>
          </w:p>
        </w:tc>
        <w:tc>
          <w:tcPr>
            <w:tcW w:w="78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05019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 w14:paraId="7118C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AF01E">
            <w:pPr>
              <w:adjustRightInd w:val="0"/>
              <w:snapToGrid w:val="0"/>
              <w:spacing w:line="440" w:lineRule="exact"/>
              <w:jc w:val="lef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教学成果、推广情况</w:t>
            </w:r>
          </w:p>
        </w:tc>
        <w:tc>
          <w:tcPr>
            <w:tcW w:w="78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2D64B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 w14:paraId="6D2F2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6BFDD">
            <w:pPr>
              <w:adjustRightInd w:val="0"/>
              <w:snapToGrid w:val="0"/>
              <w:spacing w:line="440" w:lineRule="exact"/>
              <w:jc w:val="left"/>
              <w:rPr>
                <w:rFonts w:hint="eastAsia" w:ascii="仿宋_GB2312" w:hAnsi="Calibri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  <w:lang w:val="en-US" w:eastAsia="zh-CN"/>
              </w:rPr>
              <w:t>其他</w:t>
            </w:r>
          </w:p>
          <w:p w14:paraId="4F873111">
            <w:pPr>
              <w:adjustRightInd w:val="0"/>
              <w:snapToGrid w:val="0"/>
              <w:spacing w:line="440" w:lineRule="exact"/>
              <w:jc w:val="left"/>
              <w:rPr>
                <w:rFonts w:hint="default" w:ascii="仿宋_GB2312" w:hAnsi="Calibri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78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81A9B0">
            <w:pPr>
              <w:adjustRightInd w:val="0"/>
              <w:snapToGrid w:val="0"/>
              <w:spacing w:line="440" w:lineRule="exact"/>
              <w:ind w:firstLine="560"/>
              <w:rPr>
                <w:rFonts w:hint="eastAsia"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 w14:paraId="062B8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  <w:jc w:val="center"/>
        </w:trPr>
        <w:tc>
          <w:tcPr>
            <w:tcW w:w="89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7F59D"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sz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</w:rPr>
              <w:t>诚 信 承 诺</w:t>
            </w:r>
          </w:p>
          <w:p w14:paraId="433BCF66">
            <w:pPr>
              <w:adjustRightInd w:val="0"/>
              <w:snapToGrid w:val="0"/>
              <w:spacing w:line="440" w:lineRule="exact"/>
              <w:ind w:firstLine="56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本人确认已了解全国师生数字素养提升实践活动（第三十届教师活 动）相关要求；上述作品为我的原创作品，不涉及和侵占他人的著作权； 若发现涉嫌抄袭或侵犯他人著作权行为，同意取消活动资格；如涉及版 权纠纷，自行承担责任；我同意作品出版权等公益性应用权属全国师生 数字素养提升实践活动组委会。 </w:t>
            </w:r>
          </w:p>
          <w:p w14:paraId="475919E8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□以上内容已阅知，本人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将</w:t>
            </w:r>
            <w:r>
              <w:rPr>
                <w:rFonts w:ascii="仿宋_GB2312" w:hAnsi="宋体" w:eastAsia="仿宋_GB2312"/>
                <w:sz w:val="28"/>
                <w:szCs w:val="28"/>
              </w:rPr>
              <w:t>严格遵守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上述承诺</w:t>
            </w:r>
            <w:r>
              <w:rPr>
                <w:rFonts w:ascii="仿宋_GB2312" w:hAnsi="宋体" w:eastAsia="仿宋_GB2312"/>
                <w:sz w:val="28"/>
                <w:szCs w:val="28"/>
              </w:rPr>
              <w:t>。</w:t>
            </w:r>
          </w:p>
        </w:tc>
      </w:tr>
      <w:tr w14:paraId="10037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9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CB1F1">
            <w:pPr>
              <w:adjustRightInd w:val="0"/>
              <w:snapToGrid w:val="0"/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承诺人（作者）签名（电子签名）：</w:t>
            </w:r>
          </w:p>
          <w:p w14:paraId="7A54F2F1">
            <w:pPr>
              <w:pStyle w:val="7"/>
              <w:ind w:firstLine="210"/>
            </w:pPr>
          </w:p>
          <w:p w14:paraId="266ABA71">
            <w:pPr>
              <w:adjustRightInd w:val="0"/>
              <w:snapToGrid w:val="0"/>
              <w:spacing w:line="440" w:lineRule="exact"/>
              <w:ind w:left="42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  <w:highlight w:val="lightGray"/>
              </w:rPr>
              <w:t>1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2.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3.</w:t>
            </w:r>
            <w:r>
              <w:rPr>
                <w:rFonts w:ascii="仿宋_GB2312" w:hAnsi="宋体" w:eastAsia="仿宋_GB231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</w:t>
            </w:r>
          </w:p>
          <w:p w14:paraId="3D851BC0">
            <w:pPr>
              <w:numPr>
                <w:ilvl w:val="255"/>
                <w:numId w:val="0"/>
              </w:numPr>
              <w:adjustRightInd w:val="0"/>
              <w:snapToGrid w:val="0"/>
              <w:spacing w:line="440" w:lineRule="exact"/>
              <w:ind w:left="42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</w:t>
            </w:r>
          </w:p>
          <w:p w14:paraId="6B7D9034">
            <w:pPr>
              <w:adjustRightInd w:val="0"/>
              <w:snapToGrid w:val="0"/>
              <w:spacing w:line="440" w:lineRule="exact"/>
              <w:ind w:firstLine="560"/>
              <w:jc w:val="righ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月   日</w:t>
            </w:r>
          </w:p>
          <w:p w14:paraId="176DEC89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bookmarkEnd w:id="0"/>
    </w:tbl>
    <w:p w14:paraId="2E9F1392">
      <w:pPr>
        <w:widowControl/>
        <w:jc w:val="left"/>
        <w:rPr>
          <w:rFonts w:ascii="仿宋_GB2312" w:hAnsi="宋体" w:eastAsia="仿宋_GB2312"/>
          <w:sz w:val="28"/>
        </w:rPr>
      </w:pPr>
    </w:p>
    <w:p w14:paraId="59350A2F">
      <w:pPr>
        <w:rPr>
          <w:rFonts w:ascii="楷体_GB2312" w:eastAsia="楷体_GB2312" w:cs="楷体_GB2312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F57A90"/>
    <w:multiLevelType w:val="multilevel"/>
    <w:tmpl w:val="49F57A90"/>
    <w:lvl w:ilvl="0" w:tentative="0">
      <w:start w:val="1"/>
      <w:numFmt w:val="decimal"/>
      <w:lvlText w:val="%1."/>
      <w:lvlJc w:val="left"/>
      <w:pPr>
        <w:ind w:left="922" w:hanging="360"/>
      </w:pPr>
      <w:rPr>
        <w:rFonts w:hint="default"/>
        <w:b/>
        <w:bCs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707EFCD2"/>
    <w:multiLevelType w:val="singleLevel"/>
    <w:tmpl w:val="707EFCD2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0C9B88F"/>
    <w:multiLevelType w:val="singleLevel"/>
    <w:tmpl w:val="70C9B88F"/>
    <w:lvl w:ilvl="0" w:tentative="0">
      <w:start w:val="1"/>
      <w:numFmt w:val="decimal"/>
      <w:suff w:val="space"/>
      <w:lvlText w:val="%1."/>
      <w:lvlJc w:val="left"/>
      <w:pPr>
        <w:ind w:left="42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98B"/>
    <w:rsid w:val="00027C58"/>
    <w:rsid w:val="000A3C83"/>
    <w:rsid w:val="000B06D6"/>
    <w:rsid w:val="001048F5"/>
    <w:rsid w:val="00153AC4"/>
    <w:rsid w:val="00172B67"/>
    <w:rsid w:val="001A2ABC"/>
    <w:rsid w:val="00225BD1"/>
    <w:rsid w:val="0023745A"/>
    <w:rsid w:val="002755B6"/>
    <w:rsid w:val="0028042F"/>
    <w:rsid w:val="00290239"/>
    <w:rsid w:val="002D7D81"/>
    <w:rsid w:val="00300A03"/>
    <w:rsid w:val="00305B14"/>
    <w:rsid w:val="00354064"/>
    <w:rsid w:val="003D72CE"/>
    <w:rsid w:val="003E5DD6"/>
    <w:rsid w:val="004116F4"/>
    <w:rsid w:val="0047240B"/>
    <w:rsid w:val="00482177"/>
    <w:rsid w:val="00504662"/>
    <w:rsid w:val="00544AB7"/>
    <w:rsid w:val="005611AC"/>
    <w:rsid w:val="005F7C35"/>
    <w:rsid w:val="0065109C"/>
    <w:rsid w:val="006721B8"/>
    <w:rsid w:val="00685AF6"/>
    <w:rsid w:val="006F2271"/>
    <w:rsid w:val="00726F42"/>
    <w:rsid w:val="007501D9"/>
    <w:rsid w:val="0087092F"/>
    <w:rsid w:val="008E6F0B"/>
    <w:rsid w:val="0090771A"/>
    <w:rsid w:val="00907E76"/>
    <w:rsid w:val="009156A3"/>
    <w:rsid w:val="00990AFA"/>
    <w:rsid w:val="009B1B6E"/>
    <w:rsid w:val="009C1F82"/>
    <w:rsid w:val="00A506F4"/>
    <w:rsid w:val="00A60386"/>
    <w:rsid w:val="00A86AA2"/>
    <w:rsid w:val="00B31120"/>
    <w:rsid w:val="00B36142"/>
    <w:rsid w:val="00B52B53"/>
    <w:rsid w:val="00B93E1E"/>
    <w:rsid w:val="00BA684D"/>
    <w:rsid w:val="00BE7673"/>
    <w:rsid w:val="00BE7A3C"/>
    <w:rsid w:val="00C0314B"/>
    <w:rsid w:val="00C046BC"/>
    <w:rsid w:val="00D41F8C"/>
    <w:rsid w:val="00D9761A"/>
    <w:rsid w:val="00DA5072"/>
    <w:rsid w:val="00E46E5B"/>
    <w:rsid w:val="00E47917"/>
    <w:rsid w:val="00EA3981"/>
    <w:rsid w:val="00EF6364"/>
    <w:rsid w:val="00F07AA0"/>
    <w:rsid w:val="00F56722"/>
    <w:rsid w:val="00F70508"/>
    <w:rsid w:val="00F8598B"/>
    <w:rsid w:val="00F90208"/>
    <w:rsid w:val="0160084E"/>
    <w:rsid w:val="0C3B599D"/>
    <w:rsid w:val="0C5F4207"/>
    <w:rsid w:val="170F2DDF"/>
    <w:rsid w:val="20F546B7"/>
    <w:rsid w:val="338D077F"/>
    <w:rsid w:val="539530BB"/>
    <w:rsid w:val="5CE62B2B"/>
    <w:rsid w:val="5E7128C8"/>
    <w:rsid w:val="7513602F"/>
    <w:rsid w:val="75DC0B17"/>
    <w:rsid w:val="7766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"/>
    <w:basedOn w:val="2"/>
    <w:link w:val="16"/>
    <w:unhideWhenUsed/>
    <w:qFormat/>
    <w:uiPriority w:val="0"/>
    <w:pPr>
      <w:ind w:firstLine="420" w:firstLineChars="100"/>
    </w:pPr>
    <w:rPr>
      <w:rFonts w:ascii="Times New Roman" w:hAnsi="Times New Roman" w:eastAsia="宋体" w:cs="Times New Roman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正文文本 Char"/>
    <w:basedOn w:val="9"/>
    <w:link w:val="2"/>
    <w:semiHidden/>
    <w:qFormat/>
    <w:uiPriority w:val="99"/>
  </w:style>
  <w:style w:type="character" w:customStyle="1" w:styleId="16">
    <w:name w:val="正文首行缩进 Char"/>
    <w:basedOn w:val="15"/>
    <w:link w:val="7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3000</Words>
  <Characters>3203</Characters>
  <Lines>21</Lines>
  <Paragraphs>6</Paragraphs>
  <TotalTime>5</TotalTime>
  <ScaleCrop>false</ScaleCrop>
  <LinksUpToDate>false</LinksUpToDate>
  <CharactersWithSpaces>3447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2022-05-09T02:06:00Z</dcterms:created>
  <dc:creator>Lenovo</dc:creator>
  <cp:lastModifiedBy>哈密</cp:lastModifiedBy>
  <dcterms:modified xsi:type="dcterms:W3CDTF">2026-05-19T02:14:43Z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eyJoZGlkIjoiZGE1YzI3MDExMjdlYmI0YzA4NzM0MGRlNzFkMGI5ZjIiLCJ1c2VySWQiOiI1NzY2ODI5NzUifQ==</vt:lpwstr>
  </property>
  <property fmtid="{D5CDD505-2E9C-101B-9397-08002B2CF9AE}" pid="3" name="KSOProductBuildVer">
    <vt:lpwstr>2052-12.1.0.25865</vt:lpwstr>
  </property>
  <property fmtid="{D5CDD505-2E9C-101B-9397-08002B2CF9AE}" pid="4" name="ICV">
    <vt:lpwstr>38867AE12ADD47B6B90B9ACC8754E13A_13</vt:lpwstr>
  </property>
</Properties>
</file>