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50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  <w:bookmarkStart w:id="0" w:name="_GoBack"/>
      <w:bookmarkEnd w:id="0"/>
    </w:p>
    <w:p w14:paraId="10FED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单位清单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7491"/>
      </w:tblGrid>
      <w:tr w14:paraId="09E9C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58681B2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7995" w:type="dxa"/>
            <w:vAlign w:val="center"/>
          </w:tcPr>
          <w:p w14:paraId="6E860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</w:tr>
      <w:tr w14:paraId="0184D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48C11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95" w:type="dxa"/>
            <w:vAlign w:val="center"/>
          </w:tcPr>
          <w:p w14:paraId="20E45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纳米智造研究院</w:t>
            </w:r>
          </w:p>
        </w:tc>
      </w:tr>
      <w:tr w14:paraId="3B46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03737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95" w:type="dxa"/>
            <w:vAlign w:val="center"/>
          </w:tcPr>
          <w:p w14:paraId="56690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网络空间安全学院</w:t>
            </w:r>
          </w:p>
        </w:tc>
      </w:tr>
      <w:tr w14:paraId="7AD19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7005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95" w:type="dxa"/>
            <w:vAlign w:val="center"/>
          </w:tcPr>
          <w:p w14:paraId="32F934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机器人智能技术研究院</w:t>
            </w:r>
          </w:p>
        </w:tc>
      </w:tr>
      <w:tr w14:paraId="1F438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46171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95" w:type="dxa"/>
            <w:vAlign w:val="center"/>
          </w:tcPr>
          <w:p w14:paraId="3CCB09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信息科学技术学院</w:t>
            </w:r>
          </w:p>
        </w:tc>
      </w:tr>
      <w:tr w14:paraId="70B02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6A50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95" w:type="dxa"/>
            <w:vAlign w:val="center"/>
          </w:tcPr>
          <w:p w14:paraId="3614F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生化与分子生物学系（生命与健康工程研究院）</w:t>
            </w:r>
          </w:p>
        </w:tc>
      </w:tr>
      <w:tr w14:paraId="5AB7A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65" w:type="dxa"/>
            <w:vAlign w:val="center"/>
          </w:tcPr>
          <w:p w14:paraId="0C149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995" w:type="dxa"/>
            <w:vAlign w:val="center"/>
          </w:tcPr>
          <w:p w14:paraId="0E9C59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团委</w:t>
            </w:r>
          </w:p>
        </w:tc>
      </w:tr>
      <w:tr w14:paraId="04529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04F55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995" w:type="dxa"/>
            <w:vAlign w:val="center"/>
          </w:tcPr>
          <w:p w14:paraId="37EF2F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党委统战部</w:t>
            </w:r>
          </w:p>
        </w:tc>
      </w:tr>
      <w:tr w14:paraId="07B53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7C700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995" w:type="dxa"/>
            <w:vAlign w:val="center"/>
          </w:tcPr>
          <w:p w14:paraId="3EBD2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公共管理学院/应急管理学院</w:t>
            </w:r>
          </w:p>
        </w:tc>
      </w:tr>
      <w:tr w14:paraId="57910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15D7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995" w:type="dxa"/>
            <w:vAlign w:val="center"/>
          </w:tcPr>
          <w:p w14:paraId="390D94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广东智慧教育研究院</w:t>
            </w:r>
          </w:p>
        </w:tc>
      </w:tr>
      <w:tr w14:paraId="2826D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62357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995" w:type="dxa"/>
            <w:vAlign w:val="center"/>
          </w:tcPr>
          <w:p w14:paraId="52B2FD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实验室与设备管理处</w:t>
            </w:r>
          </w:p>
        </w:tc>
      </w:tr>
      <w:tr w14:paraId="736DB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694FF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995" w:type="dxa"/>
            <w:vAlign w:val="center"/>
          </w:tcPr>
          <w:p w14:paraId="5D0E2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生命科学技术</w:t>
            </w:r>
          </w:p>
        </w:tc>
      </w:tr>
      <w:tr w14:paraId="50791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0AC5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995" w:type="dxa"/>
            <w:vAlign w:val="center"/>
          </w:tcPr>
          <w:p w14:paraId="670738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研究生院/党委研工部</w:t>
            </w:r>
          </w:p>
        </w:tc>
      </w:tr>
      <w:tr w14:paraId="05E6B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658C1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995" w:type="dxa"/>
            <w:vAlign w:val="center"/>
          </w:tcPr>
          <w:p w14:paraId="3D35D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国际交流合作处</w:t>
            </w:r>
          </w:p>
        </w:tc>
      </w:tr>
      <w:tr w14:paraId="20972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0E2F8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995" w:type="dxa"/>
            <w:vAlign w:val="center"/>
          </w:tcPr>
          <w:p w14:paraId="787FA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73BCB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18644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995" w:type="dxa"/>
            <w:vAlign w:val="center"/>
          </w:tcPr>
          <w:p w14:paraId="500873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产业经济研究院</w:t>
            </w:r>
          </w:p>
        </w:tc>
      </w:tr>
      <w:tr w14:paraId="04B10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4D21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995" w:type="dxa"/>
            <w:vAlign w:val="center"/>
          </w:tcPr>
          <w:p w14:paraId="51A07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</w:t>
            </w:r>
          </w:p>
        </w:tc>
      </w:tr>
      <w:tr w14:paraId="3A0C7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6E2F5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995" w:type="dxa"/>
            <w:vAlign w:val="center"/>
          </w:tcPr>
          <w:p w14:paraId="290DB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党委组织部/机关党委</w:t>
            </w:r>
          </w:p>
        </w:tc>
      </w:tr>
      <w:tr w14:paraId="01E28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7F6FE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995" w:type="dxa"/>
            <w:vAlign w:val="center"/>
          </w:tcPr>
          <w:p w14:paraId="3DAF2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37A6A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4497F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995" w:type="dxa"/>
            <w:vAlign w:val="center"/>
          </w:tcPr>
          <w:p w14:paraId="1669C4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</w:tr>
      <w:tr w14:paraId="52F6C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0A46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95" w:type="dxa"/>
            <w:vAlign w:val="center"/>
          </w:tcPr>
          <w:p w14:paraId="5BBD80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</w:tr>
      <w:tr w14:paraId="56191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75AC1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995" w:type="dxa"/>
            <w:vAlign w:val="center"/>
          </w:tcPr>
          <w:p w14:paraId="45A7F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本科生院教师发展中心</w:t>
            </w:r>
          </w:p>
        </w:tc>
      </w:tr>
      <w:tr w14:paraId="0A3E4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5BA7A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995" w:type="dxa"/>
            <w:vAlign w:val="center"/>
          </w:tcPr>
          <w:p w14:paraId="471E31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“一带一路”与粤港澳大湾区研究院</w:t>
            </w:r>
          </w:p>
        </w:tc>
      </w:tr>
      <w:tr w14:paraId="048CE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60D83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995" w:type="dxa"/>
            <w:vAlign w:val="center"/>
          </w:tcPr>
          <w:p w14:paraId="4E865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南方高等金融研究院</w:t>
            </w:r>
          </w:p>
        </w:tc>
      </w:tr>
      <w:tr w14:paraId="32296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77430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995" w:type="dxa"/>
            <w:vAlign w:val="center"/>
          </w:tcPr>
          <w:p w14:paraId="500B60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党委学生工作部（学生处）</w:t>
            </w:r>
          </w:p>
        </w:tc>
      </w:tr>
      <w:tr w14:paraId="05E73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D8E6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995" w:type="dxa"/>
            <w:vAlign w:val="center"/>
          </w:tcPr>
          <w:p w14:paraId="504D2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生物医学转化研究院</w:t>
            </w:r>
          </w:p>
        </w:tc>
      </w:tr>
      <w:tr w14:paraId="493B6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636D9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995" w:type="dxa"/>
            <w:vAlign w:val="center"/>
          </w:tcPr>
          <w:p w14:paraId="0BC560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学报编辑部</w:t>
            </w:r>
          </w:p>
        </w:tc>
      </w:tr>
      <w:tr w14:paraId="006C4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1671B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995" w:type="dxa"/>
            <w:vAlign w:val="center"/>
          </w:tcPr>
          <w:p w14:paraId="094C3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人力资源开发与管理处/人才工作办公室</w:t>
            </w:r>
          </w:p>
        </w:tc>
      </w:tr>
      <w:tr w14:paraId="6918D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44F5D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995" w:type="dxa"/>
            <w:vAlign w:val="center"/>
          </w:tcPr>
          <w:p w14:paraId="0C3FF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附属第一医院校门诊部</w:t>
            </w:r>
          </w:p>
        </w:tc>
      </w:tr>
      <w:tr w14:paraId="0760E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1EE92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995" w:type="dxa"/>
            <w:vAlign w:val="center"/>
          </w:tcPr>
          <w:p w14:paraId="5E8F4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</w:tr>
      <w:tr w14:paraId="379E8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54119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95" w:type="dxa"/>
            <w:vAlign w:val="center"/>
          </w:tcPr>
          <w:p w14:paraId="1B1CE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审计处</w:t>
            </w:r>
          </w:p>
        </w:tc>
      </w:tr>
      <w:tr w14:paraId="40183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71A1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995" w:type="dxa"/>
            <w:vAlign w:val="center"/>
          </w:tcPr>
          <w:p w14:paraId="6F6F25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学生就业指导中心</w:t>
            </w:r>
          </w:p>
        </w:tc>
      </w:tr>
      <w:tr w14:paraId="50911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1E691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995" w:type="dxa"/>
            <w:vAlign w:val="center"/>
          </w:tcPr>
          <w:p w14:paraId="6F05E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创业学院</w:t>
            </w:r>
          </w:p>
        </w:tc>
      </w:tr>
      <w:tr w14:paraId="0B2B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7F67D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995" w:type="dxa"/>
            <w:vAlign w:val="center"/>
          </w:tcPr>
          <w:p w14:paraId="49BED5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番禺校区管理委员会</w:t>
            </w:r>
          </w:p>
        </w:tc>
      </w:tr>
      <w:tr w14:paraId="5B1E1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4BF59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995" w:type="dxa"/>
            <w:vAlign w:val="center"/>
          </w:tcPr>
          <w:p w14:paraId="7F313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基础医学与公共卫生学院</w:t>
            </w:r>
          </w:p>
        </w:tc>
      </w:tr>
      <w:tr w14:paraId="1CC6E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37177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995" w:type="dxa"/>
            <w:vAlign w:val="center"/>
          </w:tcPr>
          <w:p w14:paraId="754AF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</w:tr>
      <w:tr w14:paraId="29A2F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4002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995" w:type="dxa"/>
            <w:vAlign w:val="center"/>
          </w:tcPr>
          <w:p w14:paraId="57C65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招标采购中心</w:t>
            </w:r>
          </w:p>
        </w:tc>
      </w:tr>
      <w:tr w14:paraId="18D2D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4C07C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995" w:type="dxa"/>
            <w:vAlign w:val="center"/>
          </w:tcPr>
          <w:p w14:paraId="138CE6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本科生招生办公室</w:t>
            </w:r>
          </w:p>
        </w:tc>
      </w:tr>
      <w:tr w14:paraId="034E1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1C9D5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995" w:type="dxa"/>
            <w:vAlign w:val="center"/>
          </w:tcPr>
          <w:p w14:paraId="68E7A9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工会委员会</w:t>
            </w:r>
          </w:p>
        </w:tc>
      </w:tr>
      <w:tr w14:paraId="5BC7D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1174D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995" w:type="dxa"/>
            <w:vAlign w:val="center"/>
          </w:tcPr>
          <w:p w14:paraId="1B30C9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力学与建筑工程学院</w:t>
            </w:r>
          </w:p>
        </w:tc>
      </w:tr>
      <w:tr w14:paraId="72D91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66578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995" w:type="dxa"/>
            <w:vAlign w:val="center"/>
          </w:tcPr>
          <w:p w14:paraId="4C1539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乡村振兴研究院</w:t>
            </w:r>
          </w:p>
        </w:tc>
      </w:tr>
      <w:tr w14:paraId="1E13B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7CF1D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7995" w:type="dxa"/>
            <w:vAlign w:val="center"/>
          </w:tcPr>
          <w:p w14:paraId="510C8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经济与社会研究院</w:t>
            </w:r>
          </w:p>
        </w:tc>
      </w:tr>
      <w:tr w14:paraId="13A92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46393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7995" w:type="dxa"/>
            <w:vAlign w:val="center"/>
          </w:tcPr>
          <w:p w14:paraId="2BB87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中华民族凝聚力研究院</w:t>
            </w:r>
          </w:p>
        </w:tc>
      </w:tr>
      <w:tr w14:paraId="39F2E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4192D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7995" w:type="dxa"/>
            <w:vAlign w:val="center"/>
          </w:tcPr>
          <w:p w14:paraId="59C71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本科生院教务处</w:t>
            </w:r>
          </w:p>
        </w:tc>
      </w:tr>
      <w:tr w14:paraId="4C964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98D1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7995" w:type="dxa"/>
            <w:vAlign w:val="center"/>
          </w:tcPr>
          <w:p w14:paraId="4A6A3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管理学院</w:t>
            </w:r>
          </w:p>
        </w:tc>
      </w:tr>
      <w:tr w14:paraId="78BF5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3E1B1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995" w:type="dxa"/>
            <w:vAlign w:val="center"/>
          </w:tcPr>
          <w:p w14:paraId="6A1DD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伯明翰大学联合学院</w:t>
            </w:r>
          </w:p>
        </w:tc>
      </w:tr>
      <w:tr w14:paraId="3B715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7A01F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7995" w:type="dxa"/>
            <w:vAlign w:val="center"/>
          </w:tcPr>
          <w:p w14:paraId="6AA776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对外联络处</w:t>
            </w:r>
          </w:p>
        </w:tc>
      </w:tr>
      <w:tr w14:paraId="35449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32329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7995" w:type="dxa"/>
            <w:vAlign w:val="center"/>
          </w:tcPr>
          <w:p w14:paraId="0C9BB5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肿瘤研究所</w:t>
            </w:r>
          </w:p>
        </w:tc>
      </w:tr>
      <w:tr w14:paraId="7D841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686C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995" w:type="dxa"/>
            <w:vAlign w:val="center"/>
          </w:tcPr>
          <w:p w14:paraId="795405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生物活性分子与成药性优化全国重点实验室</w:t>
            </w:r>
          </w:p>
        </w:tc>
      </w:tr>
      <w:tr w14:paraId="530B2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3F33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7995" w:type="dxa"/>
            <w:vAlign w:val="center"/>
          </w:tcPr>
          <w:p w14:paraId="42FED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环境与气候学院</w:t>
            </w:r>
          </w:p>
        </w:tc>
      </w:tr>
      <w:tr w14:paraId="75ED2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17107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95" w:type="dxa"/>
            <w:vAlign w:val="center"/>
          </w:tcPr>
          <w:p w14:paraId="16B0C3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乡村振兴工作领导小组办公室</w:t>
            </w:r>
          </w:p>
        </w:tc>
      </w:tr>
      <w:tr w14:paraId="0F126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5FA70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7995" w:type="dxa"/>
            <w:vAlign w:val="center"/>
          </w:tcPr>
          <w:p w14:paraId="1A1F74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计算传播研究中心</w:t>
            </w:r>
          </w:p>
        </w:tc>
      </w:tr>
      <w:tr w14:paraId="0DE5C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7A2A4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995" w:type="dxa"/>
            <w:vAlign w:val="center"/>
          </w:tcPr>
          <w:p w14:paraId="595BC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附属幼儿园</w:t>
            </w:r>
          </w:p>
        </w:tc>
      </w:tr>
      <w:tr w14:paraId="434D9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B7FF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7995" w:type="dxa"/>
            <w:vAlign w:val="center"/>
          </w:tcPr>
          <w:p w14:paraId="3BEC0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附属小学</w:t>
            </w:r>
          </w:p>
        </w:tc>
      </w:tr>
      <w:tr w14:paraId="312AE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6C025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7995" w:type="dxa"/>
            <w:vAlign w:val="center"/>
          </w:tcPr>
          <w:p w14:paraId="78F8D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附属中学</w:t>
            </w:r>
          </w:p>
        </w:tc>
      </w:tr>
      <w:tr w14:paraId="49CE6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8D5B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7995" w:type="dxa"/>
            <w:vAlign w:val="center"/>
          </w:tcPr>
          <w:p w14:paraId="479C1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科学技术研究处</w:t>
            </w:r>
          </w:p>
        </w:tc>
      </w:tr>
      <w:tr w14:paraId="4DEBF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E9B8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7995" w:type="dxa"/>
            <w:vAlign w:val="center"/>
          </w:tcPr>
          <w:p w14:paraId="68C59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珠海校区</w:t>
            </w:r>
          </w:p>
        </w:tc>
      </w:tr>
      <w:tr w14:paraId="29FDD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CD53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7995" w:type="dxa"/>
            <w:vAlign w:val="center"/>
          </w:tcPr>
          <w:p w14:paraId="5CC194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基础教育办公室</w:t>
            </w:r>
          </w:p>
        </w:tc>
      </w:tr>
      <w:tr w14:paraId="18759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6A61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7995" w:type="dxa"/>
            <w:vAlign w:val="center"/>
          </w:tcPr>
          <w:p w14:paraId="1769BB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财务与国有资产管理处</w:t>
            </w:r>
          </w:p>
        </w:tc>
      </w:tr>
      <w:tr w14:paraId="3B5F0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7617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7995" w:type="dxa"/>
            <w:vAlign w:val="center"/>
          </w:tcPr>
          <w:p w14:paraId="1DD624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</w:t>
            </w:r>
          </w:p>
        </w:tc>
      </w:tr>
      <w:tr w14:paraId="4E2C6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3636F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995" w:type="dxa"/>
            <w:vAlign w:val="center"/>
          </w:tcPr>
          <w:p w14:paraId="4AC5BE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翻译学院</w:t>
            </w:r>
          </w:p>
        </w:tc>
      </w:tr>
      <w:tr w14:paraId="2D3E7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24BE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7995" w:type="dxa"/>
            <w:vAlign w:val="center"/>
          </w:tcPr>
          <w:p w14:paraId="28EBC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离退休工作处</w:t>
            </w:r>
          </w:p>
        </w:tc>
      </w:tr>
      <w:tr w14:paraId="4F57A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3FAA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7995" w:type="dxa"/>
            <w:vAlign w:val="center"/>
          </w:tcPr>
          <w:p w14:paraId="501AA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心理健康教育中心</w:t>
            </w:r>
          </w:p>
        </w:tc>
      </w:tr>
      <w:tr w14:paraId="362D5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49BD1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7995" w:type="dxa"/>
            <w:vAlign w:val="center"/>
          </w:tcPr>
          <w:p w14:paraId="68A852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网络与教育技术中心</w:t>
            </w:r>
          </w:p>
        </w:tc>
      </w:tr>
      <w:tr w14:paraId="3CEC1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25CCE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7995" w:type="dxa"/>
            <w:vAlign w:val="center"/>
          </w:tcPr>
          <w:p w14:paraId="032E4F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包装工程学院</w:t>
            </w:r>
          </w:p>
        </w:tc>
      </w:tr>
      <w:tr w14:paraId="739F8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6AF39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995" w:type="dxa"/>
            <w:vAlign w:val="center"/>
          </w:tcPr>
          <w:p w14:paraId="724F6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</w:tr>
      <w:tr w14:paraId="1426F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0B9F2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7995" w:type="dxa"/>
            <w:vAlign w:val="center"/>
          </w:tcPr>
          <w:p w14:paraId="219BE3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</w:tr>
      <w:tr w14:paraId="786AE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1D92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7995" w:type="dxa"/>
            <w:vAlign w:val="center"/>
          </w:tcPr>
          <w:p w14:paraId="746D2B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物理与光电工程学院</w:t>
            </w:r>
          </w:p>
        </w:tc>
      </w:tr>
      <w:tr w14:paraId="00122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25B78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7995" w:type="dxa"/>
            <w:vAlign w:val="center"/>
          </w:tcPr>
          <w:p w14:paraId="28DCC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社会科学研究处</w:t>
            </w:r>
          </w:p>
        </w:tc>
      </w:tr>
      <w:tr w14:paraId="7FC62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0E53F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7995" w:type="dxa"/>
            <w:vAlign w:val="center"/>
          </w:tcPr>
          <w:p w14:paraId="0E7AA3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党政办公室</w:t>
            </w:r>
          </w:p>
        </w:tc>
      </w:tr>
      <w:tr w14:paraId="7F671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473F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995" w:type="dxa"/>
            <w:vAlign w:val="center"/>
          </w:tcPr>
          <w:p w14:paraId="26BA0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实验动物管理中心</w:t>
            </w:r>
          </w:p>
        </w:tc>
      </w:tr>
      <w:tr w14:paraId="7962B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76D29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7995" w:type="dxa"/>
            <w:vAlign w:val="center"/>
          </w:tcPr>
          <w:p w14:paraId="1E560C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总务后勤管理处</w:t>
            </w:r>
          </w:p>
        </w:tc>
      </w:tr>
      <w:tr w14:paraId="16971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518AE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995" w:type="dxa"/>
            <w:vAlign w:val="center"/>
          </w:tcPr>
          <w:p w14:paraId="538BD9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国际学院</w:t>
            </w:r>
          </w:p>
        </w:tc>
      </w:tr>
      <w:tr w14:paraId="6D9F1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0D796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7995" w:type="dxa"/>
            <w:vAlign w:val="center"/>
          </w:tcPr>
          <w:p w14:paraId="07391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艺术学院/珠江电影学院</w:t>
            </w:r>
          </w:p>
        </w:tc>
      </w:tr>
      <w:tr w14:paraId="44972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5EB50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7995" w:type="dxa"/>
            <w:vAlign w:val="center"/>
          </w:tcPr>
          <w:p w14:paraId="75A2B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</w:tr>
      <w:tr w14:paraId="25F57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46421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7995" w:type="dxa"/>
            <w:vAlign w:val="center"/>
          </w:tcPr>
          <w:p w14:paraId="5E105A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发展规划处</w:t>
            </w:r>
          </w:p>
        </w:tc>
      </w:tr>
      <w:tr w14:paraId="1A5C5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6B25C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7995" w:type="dxa"/>
            <w:vAlign w:val="center"/>
          </w:tcPr>
          <w:p w14:paraId="406F31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党委政治保卫部</w:t>
            </w:r>
          </w:p>
        </w:tc>
      </w:tr>
      <w:tr w14:paraId="02ABE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4F65E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7995" w:type="dxa"/>
            <w:vAlign w:val="center"/>
          </w:tcPr>
          <w:p w14:paraId="2BD969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</w:tr>
      <w:tr w14:paraId="30D0D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2E923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7995" w:type="dxa"/>
            <w:vAlign w:val="center"/>
          </w:tcPr>
          <w:p w14:paraId="1FCF9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党委宣传部</w:t>
            </w:r>
          </w:p>
        </w:tc>
      </w:tr>
      <w:tr w14:paraId="19B80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51DDF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7995" w:type="dxa"/>
            <w:vAlign w:val="center"/>
          </w:tcPr>
          <w:p w14:paraId="58E9B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资产经营有限公司</w:t>
            </w:r>
          </w:p>
        </w:tc>
      </w:tr>
      <w:tr w14:paraId="617A7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2D354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995" w:type="dxa"/>
            <w:vAlign w:val="center"/>
          </w:tcPr>
          <w:p w14:paraId="6C195E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</w:t>
            </w:r>
          </w:p>
        </w:tc>
      </w:tr>
      <w:tr w14:paraId="395BA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53031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7995" w:type="dxa"/>
            <w:vAlign w:val="center"/>
          </w:tcPr>
          <w:p w14:paraId="0BF42A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基建处</w:t>
            </w:r>
          </w:p>
        </w:tc>
      </w:tr>
      <w:tr w14:paraId="56D13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2478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7995" w:type="dxa"/>
            <w:vAlign w:val="center"/>
          </w:tcPr>
          <w:p w14:paraId="64A8DE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纪委办公室/监察处</w:t>
            </w:r>
          </w:p>
        </w:tc>
      </w:tr>
      <w:tr w14:paraId="5E6FF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3218D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7995" w:type="dxa"/>
            <w:vAlign w:val="center"/>
          </w:tcPr>
          <w:p w14:paraId="353AA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医学部/党委医学工作部</w:t>
            </w:r>
          </w:p>
        </w:tc>
      </w:tr>
      <w:tr w14:paraId="75661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34253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7995" w:type="dxa"/>
            <w:vAlign w:val="center"/>
          </w:tcPr>
          <w:p w14:paraId="563EEA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四海书院</w:t>
            </w:r>
          </w:p>
        </w:tc>
      </w:tr>
      <w:tr w14:paraId="27BD2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5633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995" w:type="dxa"/>
            <w:vAlign w:val="center"/>
          </w:tcPr>
          <w:p w14:paraId="180DA7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出版社有限责任公司</w:t>
            </w:r>
          </w:p>
        </w:tc>
      </w:tr>
      <w:tr w14:paraId="082BA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783AA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7995" w:type="dxa"/>
            <w:vAlign w:val="center"/>
          </w:tcPr>
          <w:p w14:paraId="25A61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教育学院</w:t>
            </w:r>
          </w:p>
        </w:tc>
      </w:tr>
      <w:tr w14:paraId="121F9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0542A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7995" w:type="dxa"/>
            <w:vAlign w:val="center"/>
          </w:tcPr>
          <w:p w14:paraId="23FAD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</w:tr>
      <w:tr w14:paraId="4BA5C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1B6D9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7995" w:type="dxa"/>
            <w:vAlign w:val="center"/>
          </w:tcPr>
          <w:p w14:paraId="51249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口腔医学院</w:t>
            </w:r>
          </w:p>
        </w:tc>
      </w:tr>
      <w:tr w14:paraId="45796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17E93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7995" w:type="dxa"/>
            <w:vAlign w:val="center"/>
          </w:tcPr>
          <w:p w14:paraId="7B0CE6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智能科学与工程学院/人工智能产业学院</w:t>
            </w:r>
          </w:p>
        </w:tc>
      </w:tr>
      <w:tr w14:paraId="04787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1462B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995" w:type="dxa"/>
            <w:vAlign w:val="center"/>
          </w:tcPr>
          <w:p w14:paraId="153FE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信息技术研究所</w:t>
            </w:r>
          </w:p>
        </w:tc>
      </w:tr>
      <w:tr w14:paraId="3C4FE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664DA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7995" w:type="dxa"/>
            <w:vAlign w:val="center"/>
          </w:tcPr>
          <w:p w14:paraId="6C7831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深圳校区</w:t>
            </w:r>
          </w:p>
        </w:tc>
      </w:tr>
      <w:tr w14:paraId="7D756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5610B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7995" w:type="dxa"/>
            <w:vAlign w:val="center"/>
          </w:tcPr>
          <w:p w14:paraId="32557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化学与材料学院</w:t>
            </w:r>
          </w:p>
        </w:tc>
      </w:tr>
      <w:tr w14:paraId="0844B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08E50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7995" w:type="dxa"/>
            <w:vAlign w:val="center"/>
          </w:tcPr>
          <w:p w14:paraId="482402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国际能源学院</w:t>
            </w:r>
          </w:p>
        </w:tc>
      </w:tr>
      <w:tr w14:paraId="1D0D0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6093A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7995" w:type="dxa"/>
            <w:vAlign w:val="center"/>
          </w:tcPr>
          <w:p w14:paraId="1786CF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国际关系学院/华侨华人研究院</w:t>
            </w:r>
          </w:p>
        </w:tc>
      </w:tr>
      <w:tr w14:paraId="1DDA3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300E5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7995" w:type="dxa"/>
            <w:vAlign w:val="center"/>
          </w:tcPr>
          <w:p w14:paraId="0738D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环境学部</w:t>
            </w:r>
          </w:p>
        </w:tc>
      </w:tr>
      <w:tr w14:paraId="46D20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77F16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7995" w:type="dxa"/>
            <w:vAlign w:val="center"/>
          </w:tcPr>
          <w:p w14:paraId="7787E0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抗体药物协同创新中心</w:t>
            </w:r>
          </w:p>
        </w:tc>
      </w:tr>
      <w:tr w14:paraId="737D3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50B4A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7995" w:type="dxa"/>
            <w:vAlign w:val="center"/>
          </w:tcPr>
          <w:p w14:paraId="12B08E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广东产业发展与粤港澳台区域合作研究中心</w:t>
            </w:r>
          </w:p>
        </w:tc>
      </w:tr>
      <w:tr w14:paraId="300C6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57D93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7995" w:type="dxa"/>
            <w:vAlign w:val="center"/>
          </w:tcPr>
          <w:p w14:paraId="41AC7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慢性病研究所/中俄医学研究中心</w:t>
            </w:r>
          </w:p>
        </w:tc>
      </w:tr>
      <w:tr w14:paraId="3B5F1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183F9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7995" w:type="dxa"/>
            <w:vAlign w:val="center"/>
          </w:tcPr>
          <w:p w14:paraId="312479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日本学院</w:t>
            </w:r>
          </w:p>
        </w:tc>
      </w:tr>
      <w:tr w14:paraId="0A0EA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5FA8C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95" w:type="dxa"/>
            <w:vAlign w:val="center"/>
          </w:tcPr>
          <w:p w14:paraId="49BFF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暨南大学顺德综合研究院</w:t>
            </w:r>
          </w:p>
        </w:tc>
      </w:tr>
      <w:tr w14:paraId="66516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437C4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7995" w:type="dxa"/>
            <w:vAlign w:val="center"/>
          </w:tcPr>
          <w:p w14:paraId="4D8857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澳门研究院</w:t>
            </w:r>
          </w:p>
        </w:tc>
      </w:tr>
      <w:tr w14:paraId="2697F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0D7CE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7995" w:type="dxa"/>
            <w:vAlign w:val="center"/>
          </w:tcPr>
          <w:p w14:paraId="4C437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旅游规划设计研究院</w:t>
            </w:r>
          </w:p>
        </w:tc>
      </w:tr>
      <w:tr w14:paraId="1F5AD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  <w:vAlign w:val="center"/>
          </w:tcPr>
          <w:p w14:paraId="625B4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7995" w:type="dxa"/>
            <w:vAlign w:val="center"/>
          </w:tcPr>
          <w:p w14:paraId="26A2F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核科学与工程技术研究院</w:t>
            </w:r>
          </w:p>
        </w:tc>
      </w:tr>
      <w:tr w14:paraId="7FC80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 w14:paraId="10908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7995" w:type="dxa"/>
            <w:vAlign w:val="center"/>
          </w:tcPr>
          <w:p w14:paraId="72803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能源电力研究中心</w:t>
            </w:r>
          </w:p>
        </w:tc>
      </w:tr>
    </w:tbl>
    <w:p w14:paraId="2C3ACA70">
      <w:pPr>
        <w:keepNext w:val="0"/>
        <w:keepLines w:val="0"/>
        <w:pageBreakBefore w:val="0"/>
        <w:widowControl w:val="0"/>
        <w:tabs>
          <w:tab w:val="left" w:pos="643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096449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C6D55"/>
    <w:rsid w:val="42CC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2026-02-01T03:17:00Z</dcterms:created>
  <dc:creator>桃之夭夭</dc:creator>
  <cp:lastModifiedBy>桃之夭夭</cp:lastModifiedBy>
  <dcterms:modified xsi:type="dcterms:W3CDTF">2026-02-01T03:18:03Z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413E370BA0AB4F5589BEF4DFCDE3F265_11</vt:lpwstr>
  </property>
  <property fmtid="{D5CDD505-2E9C-101B-9397-08002B2CF9AE}" pid="4" name="KSOTemplateDocerSaveRecord">
    <vt:lpwstr>eyJoZGlkIjoiMGIzNWE0ZTA4ODVhZmRkMDcwNDhhODhhYTg5NTM3ZmEiLCJ1c2VySWQiOiIzNTgzOTQ1OTEifQ==</vt:lpwstr>
  </property>
</Properties>
</file>