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1B8" w:rsidRDefault="006721B8" w:rsidP="006721B8">
      <w:pPr>
        <w:pStyle w:val="a3"/>
        <w:shd w:val="clear" w:color="auto" w:fill="FFFFFF"/>
        <w:spacing w:before="0" w:beforeAutospacing="0" w:after="0" w:afterAutospacing="0"/>
        <w:ind w:firstLineChars="200" w:firstLine="480"/>
        <w:jc w:val="center"/>
        <w:rPr>
          <w:rFonts w:ascii="楷体_GB2312" w:eastAsia="楷体_GB2312" w:hAnsiTheme="minorHAnsi" w:cs="楷体_GB2312"/>
          <w:b/>
          <w:bCs/>
          <w:sz w:val="36"/>
          <w:szCs w:val="28"/>
        </w:rPr>
      </w:pPr>
      <w:r>
        <w:rPr>
          <w:noProof/>
        </w:rPr>
        <w:drawing>
          <wp:inline distT="0" distB="0" distL="0" distR="0" wp14:anchorId="1AB575A7" wp14:editId="6EAB585A">
            <wp:extent cx="5712217" cy="8143875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507" cy="8148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21B8" w:rsidRDefault="006721B8">
      <w:pPr>
        <w:widowControl/>
        <w:jc w:val="left"/>
        <w:rPr>
          <w:rFonts w:ascii="楷体_GB2312" w:eastAsia="楷体_GB2312" w:cs="楷体_GB2312"/>
          <w:b/>
          <w:bCs/>
          <w:kern w:val="0"/>
          <w:sz w:val="36"/>
          <w:szCs w:val="28"/>
        </w:rPr>
      </w:pPr>
      <w:r>
        <w:rPr>
          <w:rFonts w:ascii="楷体_GB2312" w:eastAsia="楷体_GB2312" w:cs="楷体_GB2312"/>
          <w:b/>
          <w:bCs/>
          <w:sz w:val="36"/>
          <w:szCs w:val="28"/>
        </w:rPr>
        <w:br w:type="page"/>
      </w:r>
      <w:bookmarkStart w:id="0" w:name="_GoBack"/>
      <w:r>
        <w:rPr>
          <w:noProof/>
        </w:rPr>
        <w:lastRenderedPageBreak/>
        <w:drawing>
          <wp:inline distT="0" distB="0" distL="0" distR="0" wp14:anchorId="2658B3E0" wp14:editId="6AF61769">
            <wp:extent cx="5471363" cy="80867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4192" cy="8090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44AB7" w:rsidRPr="0065109C" w:rsidRDefault="00544AB7" w:rsidP="006721B8">
      <w:pPr>
        <w:pStyle w:val="a3"/>
        <w:shd w:val="clear" w:color="auto" w:fill="FFFFFF"/>
        <w:spacing w:before="0" w:beforeAutospacing="0" w:after="0" w:afterAutospacing="0"/>
        <w:ind w:firstLineChars="200" w:firstLine="723"/>
        <w:jc w:val="center"/>
        <w:rPr>
          <w:rFonts w:ascii="楷体_GB2312" w:eastAsia="楷体_GB2312" w:hAnsiTheme="minorHAnsi" w:cs="楷体_GB2312"/>
          <w:b/>
          <w:bCs/>
          <w:sz w:val="36"/>
          <w:szCs w:val="28"/>
        </w:rPr>
      </w:pPr>
      <w:r w:rsidRPr="005F7C35">
        <w:rPr>
          <w:rFonts w:ascii="楷体_GB2312" w:eastAsia="楷体_GB2312" w:hAnsiTheme="minorHAnsi" w:cs="楷体_GB2312"/>
          <w:b/>
          <w:bCs/>
          <w:sz w:val="36"/>
          <w:szCs w:val="28"/>
        </w:rPr>
        <w:lastRenderedPageBreak/>
        <w:t>2022年全国师生信息素养提升实践活动</w:t>
      </w:r>
      <w:r w:rsidR="005F7C35">
        <w:rPr>
          <w:rFonts w:ascii="楷体_GB2312" w:eastAsia="楷体_GB2312" w:hAnsiTheme="minorHAnsi" w:cs="楷体_GB2312" w:hint="eastAsia"/>
          <w:b/>
          <w:bCs/>
          <w:sz w:val="36"/>
          <w:szCs w:val="28"/>
        </w:rPr>
        <w:br/>
      </w:r>
      <w:r w:rsidRPr="005F7C35">
        <w:rPr>
          <w:rFonts w:ascii="楷体_GB2312" w:eastAsia="楷体_GB2312" w:hAnsiTheme="minorHAnsi" w:cs="楷体_GB2312"/>
          <w:b/>
          <w:bCs/>
          <w:sz w:val="36"/>
          <w:szCs w:val="28"/>
        </w:rPr>
        <w:t>（教师部分）指南</w:t>
      </w:r>
      <w:r w:rsidR="0065109C">
        <w:rPr>
          <w:rFonts w:ascii="楷体_GB2312" w:eastAsia="楷体_GB2312" w:hAnsiTheme="minorHAnsi" w:cs="楷体_GB2312" w:hint="eastAsia"/>
          <w:b/>
          <w:bCs/>
          <w:sz w:val="36"/>
          <w:szCs w:val="28"/>
        </w:rPr>
        <w:br/>
      </w:r>
      <w:r w:rsidR="0065109C" w:rsidRPr="00F70508">
        <w:rPr>
          <w:rFonts w:ascii="楷体_GB2312" w:eastAsia="楷体_GB2312" w:hAnsiTheme="minorHAnsi" w:cs="楷体_GB2312" w:hint="eastAsia"/>
          <w:b/>
          <w:bCs/>
          <w:sz w:val="32"/>
          <w:szCs w:val="28"/>
        </w:rPr>
        <w:t>高等教育</w:t>
      </w:r>
      <w:proofErr w:type="gramStart"/>
      <w:r w:rsidR="0065109C" w:rsidRPr="00F70508">
        <w:rPr>
          <w:rFonts w:ascii="楷体_GB2312" w:eastAsia="楷体_GB2312" w:hAnsiTheme="minorHAnsi" w:cs="楷体_GB2312" w:hint="eastAsia"/>
          <w:b/>
          <w:bCs/>
          <w:sz w:val="32"/>
          <w:szCs w:val="28"/>
        </w:rPr>
        <w:t>组</w:t>
      </w:r>
      <w:r w:rsidR="0065109C" w:rsidRPr="00F70508">
        <w:rPr>
          <w:rFonts w:ascii="楷体_GB2312" w:eastAsia="楷体_GB2312" w:hAnsiTheme="minorHAnsi" w:cs="楷体_GB2312"/>
          <w:b/>
          <w:bCs/>
          <w:sz w:val="32"/>
          <w:szCs w:val="28"/>
        </w:rPr>
        <w:t>项目</w:t>
      </w:r>
      <w:proofErr w:type="gramEnd"/>
      <w:r w:rsidR="0065109C" w:rsidRPr="00F70508">
        <w:rPr>
          <w:rFonts w:ascii="楷体_GB2312" w:eastAsia="楷体_GB2312" w:hAnsiTheme="minorHAnsi" w:cs="楷体_GB2312"/>
          <w:b/>
          <w:bCs/>
          <w:sz w:val="32"/>
          <w:szCs w:val="28"/>
        </w:rPr>
        <w:t>设置及相关要求</w:t>
      </w:r>
    </w:p>
    <w:p w:rsidR="003D72CE" w:rsidRPr="005F7C35" w:rsidRDefault="003D72CE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b/>
          <w:sz w:val="28"/>
          <w:szCs w:val="28"/>
        </w:rPr>
      </w:pPr>
      <w:r w:rsidRPr="005F7C35">
        <w:rPr>
          <w:rFonts w:ascii="楷体_GB2312" w:eastAsia="楷体_GB2312" w:hAnsiTheme="minorHAnsi" w:cs="楷体_GB2312" w:hint="eastAsia"/>
          <w:b/>
          <w:sz w:val="28"/>
          <w:szCs w:val="28"/>
        </w:rPr>
        <w:t>一、项目设置及相关要求</w:t>
      </w:r>
    </w:p>
    <w:p w:rsidR="00544AB7" w:rsidRPr="00907E76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b/>
          <w:sz w:val="28"/>
          <w:szCs w:val="28"/>
        </w:rPr>
      </w:pPr>
      <w:r w:rsidRPr="00907E76">
        <w:rPr>
          <w:rFonts w:ascii="Arial" w:hAnsi="Arial" w:cs="Arial"/>
          <w:b/>
          <w:color w:val="191919"/>
          <w:bdr w:val="none" w:sz="0" w:space="0" w:color="auto" w:frame="1"/>
        </w:rPr>
        <w:t>（</w:t>
      </w:r>
      <w:r w:rsidRPr="00907E76">
        <w:rPr>
          <w:rFonts w:ascii="楷体_GB2312" w:eastAsia="楷体_GB2312" w:hAnsiTheme="minorHAnsi" w:cs="楷体_GB2312"/>
          <w:b/>
          <w:sz w:val="28"/>
          <w:szCs w:val="28"/>
        </w:rPr>
        <w:t>一）项目设置</w:t>
      </w:r>
    </w:p>
    <w:p w:rsidR="00544AB7" w:rsidRPr="003D72CE" w:rsidRDefault="00544AB7" w:rsidP="003D72CE">
      <w:pPr>
        <w:pStyle w:val="a3"/>
        <w:shd w:val="clear" w:color="auto" w:fill="FFFFFF"/>
        <w:spacing w:before="0" w:beforeAutospacing="0" w:after="0" w:afterAutospacing="0"/>
        <w:ind w:firstLineChars="300" w:firstLine="84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2022 年全国师生信息素养提升实践活动（教师部分）（原第二十六届全国教师教育教学信息化交流活动，以下简称</w:t>
      </w:r>
      <w:r w:rsidRPr="003D72CE">
        <w:rPr>
          <w:rFonts w:ascii="楷体_GB2312" w:eastAsia="楷体_GB2312" w:hAnsiTheme="minorHAnsi" w:cs="楷体_GB2312"/>
          <w:sz w:val="28"/>
          <w:szCs w:val="28"/>
        </w:rPr>
        <w:t>“</w:t>
      </w:r>
      <w:r w:rsidRPr="003D72CE">
        <w:rPr>
          <w:rFonts w:ascii="楷体_GB2312" w:eastAsia="楷体_GB2312" w:hAnsiTheme="minorHAnsi" w:cs="楷体_GB2312"/>
          <w:sz w:val="28"/>
          <w:szCs w:val="28"/>
        </w:rPr>
        <w:t>教师活动</w:t>
      </w:r>
      <w:r w:rsidRPr="003D72CE">
        <w:rPr>
          <w:rFonts w:ascii="楷体_GB2312" w:eastAsia="楷体_GB2312" w:hAnsiTheme="minorHAnsi" w:cs="楷体_GB2312"/>
          <w:sz w:val="28"/>
          <w:szCs w:val="28"/>
        </w:rPr>
        <w:t>”</w:t>
      </w:r>
      <w:r w:rsidRPr="003D72CE">
        <w:rPr>
          <w:rFonts w:ascii="楷体_GB2312" w:eastAsia="楷体_GB2312" w:hAnsiTheme="minorHAnsi" w:cs="楷体_GB2312"/>
          <w:sz w:val="28"/>
          <w:szCs w:val="28"/>
        </w:rPr>
        <w:t>）根据不同学校、</w:t>
      </w:r>
      <w:proofErr w:type="gramStart"/>
      <w:r w:rsidRPr="003D72CE">
        <w:rPr>
          <w:rFonts w:ascii="楷体_GB2312" w:eastAsia="楷体_GB2312" w:hAnsiTheme="minorHAnsi" w:cs="楷体_GB2312"/>
          <w:sz w:val="28"/>
          <w:szCs w:val="28"/>
        </w:rPr>
        <w:t>不</w:t>
      </w:r>
      <w:proofErr w:type="gramEnd"/>
      <w:r w:rsidRPr="003D72CE">
        <w:rPr>
          <w:rFonts w:ascii="楷体_GB2312" w:eastAsia="楷体_GB2312" w:hAnsiTheme="minorHAnsi" w:cs="楷体_GB2312"/>
          <w:sz w:val="28"/>
          <w:szCs w:val="28"/>
        </w:rPr>
        <w:t>同学段的教育教学要求和特点，在不同组别（按照作品第一作者所在单位划分）分别设置了以下项目：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1.普通项目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（1）基础教育组：课件、微课、融合创新应用教学案例。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（2）中等职业教育组：课件、微课、信息化教学课程案例。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（3）高等教育组：课件、微课、信息化教学课程案例。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2.专项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（1）职业教育专项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（2）中小学课例专项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（3）教育技术论文专项</w:t>
      </w:r>
    </w:p>
    <w:p w:rsidR="00544AB7" w:rsidRPr="003D72CE" w:rsidRDefault="00544AB7" w:rsidP="003D72CE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从本届活动起，设置教育技术论文活动，具体安排另行通知。</w:t>
      </w:r>
    </w:p>
    <w:p w:rsidR="00544AB7" w:rsidRPr="00907E76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b/>
          <w:sz w:val="28"/>
          <w:szCs w:val="28"/>
        </w:rPr>
      </w:pPr>
      <w:r w:rsidRPr="00907E76">
        <w:rPr>
          <w:rFonts w:ascii="楷体_GB2312" w:eastAsia="楷体_GB2312" w:hAnsiTheme="minorHAnsi" w:cs="楷体_GB2312"/>
          <w:b/>
          <w:sz w:val="28"/>
          <w:szCs w:val="28"/>
        </w:rPr>
        <w:t>（二）</w:t>
      </w:r>
      <w:r w:rsidR="003D72CE" w:rsidRPr="00907E76">
        <w:rPr>
          <w:rFonts w:ascii="楷体_GB2312" w:eastAsia="楷体_GB2312" w:hAnsiTheme="minorHAnsi" w:cs="楷体_GB2312" w:hint="eastAsia"/>
          <w:b/>
          <w:sz w:val="28"/>
          <w:szCs w:val="28"/>
        </w:rPr>
        <w:t>高等教育</w:t>
      </w:r>
      <w:proofErr w:type="gramStart"/>
      <w:r w:rsidR="003D72CE" w:rsidRPr="00907E76">
        <w:rPr>
          <w:rFonts w:ascii="楷体_GB2312" w:eastAsia="楷体_GB2312" w:hAnsiTheme="minorHAnsi" w:cs="楷体_GB2312" w:hint="eastAsia"/>
          <w:b/>
          <w:sz w:val="28"/>
          <w:szCs w:val="28"/>
        </w:rPr>
        <w:t>组</w:t>
      </w:r>
      <w:r w:rsidRPr="00907E76">
        <w:rPr>
          <w:rFonts w:ascii="楷体_GB2312" w:eastAsia="楷体_GB2312" w:hAnsiTheme="minorHAnsi" w:cs="楷体_GB2312"/>
          <w:b/>
          <w:sz w:val="28"/>
          <w:szCs w:val="28"/>
        </w:rPr>
        <w:t>项目</w:t>
      </w:r>
      <w:proofErr w:type="gramEnd"/>
      <w:r w:rsidRPr="00907E76">
        <w:rPr>
          <w:rFonts w:ascii="楷体_GB2312" w:eastAsia="楷体_GB2312" w:hAnsiTheme="minorHAnsi" w:cs="楷体_GB2312"/>
          <w:b/>
          <w:sz w:val="28"/>
          <w:szCs w:val="28"/>
        </w:rPr>
        <w:t>说明及要求</w:t>
      </w:r>
    </w:p>
    <w:p w:rsidR="00544AB7" w:rsidRPr="003D72CE" w:rsidRDefault="00544AB7" w:rsidP="005F7C35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1.</w:t>
      </w:r>
      <w:r w:rsidRPr="003D72CE">
        <w:rPr>
          <w:rFonts w:ascii="楷体_GB2312" w:eastAsia="楷体_GB2312" w:hAnsiTheme="minorHAnsi" w:cs="楷体_GB2312"/>
          <w:b/>
          <w:bCs/>
          <w:sz w:val="28"/>
          <w:szCs w:val="28"/>
        </w:rPr>
        <w:t>课件：</w:t>
      </w:r>
      <w:r w:rsidRPr="003D72CE">
        <w:rPr>
          <w:rFonts w:ascii="楷体_GB2312" w:eastAsia="楷体_GB2312" w:hAnsiTheme="minorHAnsi" w:cs="楷体_GB2312"/>
          <w:sz w:val="28"/>
          <w:szCs w:val="28"/>
        </w:rPr>
        <w:t>是指基于数字化、网络化、智能化信息技术和多媒体技术，根据教学内容、目标、过程、方法与评价进行设计、制作完成的应用软件。能够有效支持教与学，高效完成特定教学任务、实现教学</w:t>
      </w:r>
      <w:r w:rsidRPr="003D72CE">
        <w:rPr>
          <w:rFonts w:ascii="楷体_GB2312" w:eastAsia="楷体_GB2312" w:hAnsiTheme="minorHAnsi" w:cs="楷体_GB2312"/>
          <w:sz w:val="28"/>
          <w:szCs w:val="28"/>
        </w:rPr>
        <w:lastRenderedPageBreak/>
        <w:t>目标。各类教学软件、学生自主学习软件、教学评价软件、仿真实验软件等均可报送。</w:t>
      </w:r>
    </w:p>
    <w:p w:rsidR="00544AB7" w:rsidRPr="003D72CE" w:rsidRDefault="00544AB7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（1）制作要求：视频、声音、动画等素材使用常用文件格式。</w:t>
      </w:r>
    </w:p>
    <w:p w:rsidR="00544AB7" w:rsidRPr="003D72CE" w:rsidRDefault="00544AB7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（2）报送形式：作品以 zip 压缩包格式（含附件 1）报送，总大小建议不超过 700MB。课件应易于安装、运行和卸载；如需非常用软件运行或播放，请同时提供该软件，如相关字体、白板软件等。建议同时报送软件运行录屏解说文件。</w:t>
      </w:r>
      <w:r w:rsidR="003D72CE">
        <w:rPr>
          <w:rFonts w:ascii="楷体_GB2312" w:eastAsia="楷体_GB2312" w:hAnsiTheme="minorHAnsi" w:cs="楷体_GB2312" w:hint="eastAsia"/>
          <w:sz w:val="28"/>
          <w:szCs w:val="28"/>
        </w:rPr>
        <w:br/>
      </w:r>
      <w:r w:rsidR="00907E76">
        <w:rPr>
          <w:rFonts w:ascii="楷体_GB2312" w:eastAsia="楷体_GB2312" w:hAnsiTheme="minorHAnsi" w:cs="楷体_GB2312" w:hint="eastAsia"/>
          <w:sz w:val="28"/>
          <w:szCs w:val="28"/>
        </w:rPr>
        <w:t xml:space="preserve">    </w:t>
      </w:r>
      <w:r w:rsidR="003D72CE">
        <w:rPr>
          <w:rFonts w:ascii="楷体_GB2312" w:eastAsia="楷体_GB2312" w:hAnsiTheme="minorHAnsi" w:cs="楷体_GB2312" w:hint="eastAsia"/>
          <w:sz w:val="28"/>
          <w:szCs w:val="28"/>
        </w:rPr>
        <w:t>（3）</w:t>
      </w:r>
      <w:r w:rsidR="001A2ABC">
        <w:rPr>
          <w:rFonts w:ascii="楷体_GB2312" w:eastAsia="楷体_GB2312" w:hAnsiTheme="minorHAnsi" w:cs="楷体_GB2312" w:hint="eastAsia"/>
          <w:sz w:val="28"/>
          <w:szCs w:val="28"/>
        </w:rPr>
        <w:t>课件参考指标</w:t>
      </w:r>
      <w:r w:rsidR="003D72CE">
        <w:rPr>
          <w:noProof/>
        </w:rPr>
        <w:drawing>
          <wp:inline distT="0" distB="0" distL="0" distR="0" wp14:anchorId="34F72885" wp14:editId="08DA4837">
            <wp:extent cx="4286250" cy="31527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13124"/>
                    <a:stretch/>
                  </pic:blipFill>
                  <pic:spPr bwMode="auto">
                    <a:xfrm>
                      <a:off x="0" y="0"/>
                      <a:ext cx="4286250" cy="315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4AB7" w:rsidRPr="003D72CE" w:rsidRDefault="00544AB7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2.</w:t>
      </w:r>
      <w:r w:rsidRPr="003D72CE">
        <w:rPr>
          <w:rFonts w:ascii="楷体_GB2312" w:eastAsia="楷体_GB2312" w:hAnsiTheme="minorHAnsi" w:cs="楷体_GB2312"/>
          <w:b/>
          <w:bCs/>
          <w:sz w:val="28"/>
          <w:szCs w:val="28"/>
        </w:rPr>
        <w:t>微课：</w:t>
      </w:r>
      <w:r w:rsidRPr="003D72CE">
        <w:rPr>
          <w:rFonts w:ascii="楷体_GB2312" w:eastAsia="楷体_GB2312" w:hAnsiTheme="minorHAnsi" w:cs="楷体_GB2312"/>
          <w:sz w:val="28"/>
          <w:szCs w:val="28"/>
        </w:rPr>
        <w:t>是指教师围绕单一学习主题，以知识点讲解、教学重难点和典型问题解决、技能操作和实验过程演示等为主要内容，使用摄录设备、录</w:t>
      </w:r>
      <w:proofErr w:type="gramStart"/>
      <w:r w:rsidRPr="003D72CE">
        <w:rPr>
          <w:rFonts w:ascii="楷体_GB2312" w:eastAsia="楷体_GB2312" w:hAnsiTheme="minorHAnsi" w:cs="楷体_GB2312"/>
          <w:sz w:val="28"/>
          <w:szCs w:val="28"/>
        </w:rPr>
        <w:t>屏软件</w:t>
      </w:r>
      <w:proofErr w:type="gramEnd"/>
      <w:r w:rsidRPr="003D72CE">
        <w:rPr>
          <w:rFonts w:ascii="楷体_GB2312" w:eastAsia="楷体_GB2312" w:hAnsiTheme="minorHAnsi" w:cs="楷体_GB2312"/>
          <w:sz w:val="28"/>
          <w:szCs w:val="28"/>
        </w:rPr>
        <w:t>等拍摄制作的视频教学资源。主要形式可以是讲授视频，也可以是讲授者使用 PPT、手写</w:t>
      </w:r>
      <w:proofErr w:type="gramStart"/>
      <w:r w:rsidRPr="003D72CE">
        <w:rPr>
          <w:rFonts w:ascii="楷体_GB2312" w:eastAsia="楷体_GB2312" w:hAnsiTheme="minorHAnsi" w:cs="楷体_GB2312"/>
          <w:sz w:val="28"/>
          <w:szCs w:val="28"/>
        </w:rPr>
        <w:t>板配合</w:t>
      </w:r>
      <w:proofErr w:type="gramEnd"/>
      <w:r w:rsidRPr="003D72CE">
        <w:rPr>
          <w:rFonts w:ascii="楷体_GB2312" w:eastAsia="楷体_GB2312" w:hAnsiTheme="minorHAnsi" w:cs="楷体_GB2312"/>
          <w:sz w:val="28"/>
          <w:szCs w:val="28"/>
        </w:rPr>
        <w:t>画图软件和电子白板等方式，对相关教学内容进行批注和讲解的视频。</w:t>
      </w:r>
    </w:p>
    <w:p w:rsidR="00907E76" w:rsidRDefault="00544AB7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lastRenderedPageBreak/>
        <w:t>（1）制作要求：报送</w:t>
      </w:r>
      <w:proofErr w:type="gramStart"/>
      <w:r w:rsidRPr="003D72CE">
        <w:rPr>
          <w:rFonts w:ascii="楷体_GB2312" w:eastAsia="楷体_GB2312" w:hAnsiTheme="minorHAnsi" w:cs="楷体_GB2312"/>
          <w:sz w:val="28"/>
          <w:szCs w:val="28"/>
        </w:rPr>
        <w:t>的微课作品</w:t>
      </w:r>
      <w:proofErr w:type="gramEnd"/>
      <w:r w:rsidRPr="003D72CE">
        <w:rPr>
          <w:rFonts w:ascii="楷体_GB2312" w:eastAsia="楷体_GB2312" w:hAnsiTheme="minorHAnsi" w:cs="楷体_GB2312"/>
          <w:sz w:val="28"/>
          <w:szCs w:val="28"/>
        </w:rPr>
        <w:t>应是单一有声视频文件，要求教学目标清晰、主题突出、内容完整、声</w:t>
      </w:r>
      <w:proofErr w:type="gramStart"/>
      <w:r w:rsidRPr="003D72CE">
        <w:rPr>
          <w:rFonts w:ascii="楷体_GB2312" w:eastAsia="楷体_GB2312" w:hAnsiTheme="minorHAnsi" w:cs="楷体_GB2312"/>
          <w:sz w:val="28"/>
          <w:szCs w:val="28"/>
        </w:rPr>
        <w:t>画质量</w:t>
      </w:r>
      <w:proofErr w:type="gramEnd"/>
      <w:r w:rsidRPr="003D72CE">
        <w:rPr>
          <w:rFonts w:ascii="楷体_GB2312" w:eastAsia="楷体_GB2312" w:hAnsiTheme="minorHAnsi" w:cs="楷体_GB2312"/>
          <w:sz w:val="28"/>
          <w:szCs w:val="28"/>
        </w:rPr>
        <w:t>好。视频片头要求蓝底白字、楷体、时长 5 秒，显示教材版本、学段学科、年级学期、课名、教师姓名和所在单位等信息，视频格式采用支持网络在线播放的流媒体格式（如 mp4 等），画面尺寸为 640</w:t>
      </w:r>
      <w:r w:rsidRPr="003D72CE">
        <w:rPr>
          <w:rFonts w:ascii="楷体_GB2312" w:eastAsia="楷体_GB2312" w:hAnsiTheme="minorHAnsi" w:cs="楷体_GB2312"/>
          <w:sz w:val="28"/>
          <w:szCs w:val="28"/>
        </w:rPr>
        <w:t>×</w:t>
      </w:r>
      <w:r w:rsidRPr="003D72CE">
        <w:rPr>
          <w:rFonts w:ascii="楷体_GB2312" w:eastAsia="楷体_GB2312" w:hAnsiTheme="minorHAnsi" w:cs="楷体_GB2312"/>
          <w:sz w:val="28"/>
          <w:szCs w:val="28"/>
        </w:rPr>
        <w:t>480 以上，播放时间一般不超过 10 分钟，视频左上角需全程出现教师本人讲课的同步画面。</w:t>
      </w:r>
    </w:p>
    <w:p w:rsidR="00544AB7" w:rsidRPr="003D72CE" w:rsidRDefault="00544AB7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根据学科和教学内容特点，如有学习指导、练习题和配套学习资源等材料请一并提交。</w:t>
      </w:r>
    </w:p>
    <w:p w:rsidR="00544AB7" w:rsidRDefault="00544AB7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（2）报送形式：作品以 zip 压缩包格式（含附件 1）报送，总大小建议不超过 700MB。</w:t>
      </w:r>
    </w:p>
    <w:p w:rsidR="001A2ABC" w:rsidRPr="003D72CE" w:rsidRDefault="001A2ABC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>
        <w:rPr>
          <w:rFonts w:ascii="楷体_GB2312" w:eastAsia="楷体_GB2312" w:hAnsiTheme="minorHAnsi" w:cs="楷体_GB2312" w:hint="eastAsia"/>
          <w:sz w:val="28"/>
          <w:szCs w:val="28"/>
        </w:rPr>
        <w:t>（3）</w:t>
      </w:r>
      <w:proofErr w:type="gramStart"/>
      <w:r>
        <w:rPr>
          <w:rFonts w:ascii="楷体_GB2312" w:eastAsia="楷体_GB2312" w:hAnsiTheme="minorHAnsi" w:cs="楷体_GB2312" w:hint="eastAsia"/>
          <w:sz w:val="28"/>
          <w:szCs w:val="28"/>
        </w:rPr>
        <w:t>微课参考</w:t>
      </w:r>
      <w:proofErr w:type="gramEnd"/>
      <w:r>
        <w:rPr>
          <w:rFonts w:ascii="楷体_GB2312" w:eastAsia="楷体_GB2312" w:hAnsiTheme="minorHAnsi" w:cs="楷体_GB2312" w:hint="eastAsia"/>
          <w:sz w:val="28"/>
          <w:szCs w:val="28"/>
        </w:rPr>
        <w:t>指标</w:t>
      </w:r>
      <w:r>
        <w:rPr>
          <w:rFonts w:ascii="楷体_GB2312" w:eastAsia="楷体_GB2312" w:hAnsiTheme="minorHAnsi" w:cs="楷体_GB2312"/>
          <w:sz w:val="28"/>
          <w:szCs w:val="28"/>
        </w:rPr>
        <w:br/>
      </w:r>
      <w:r w:rsidR="0028042F">
        <w:rPr>
          <w:noProof/>
        </w:rPr>
        <w:drawing>
          <wp:inline distT="0" distB="0" distL="0" distR="0" wp14:anchorId="39112DEA" wp14:editId="631B2BDE">
            <wp:extent cx="4095238" cy="2723809"/>
            <wp:effectExtent l="0" t="0" r="63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042F" w:rsidDel="0028042F">
        <w:rPr>
          <w:noProof/>
        </w:rPr>
        <w:t xml:space="preserve"> </w:t>
      </w:r>
    </w:p>
    <w:p w:rsidR="00544AB7" w:rsidRPr="003D72CE" w:rsidRDefault="00544AB7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3.</w:t>
      </w:r>
      <w:r w:rsidR="00F90208" w:rsidRPr="003D72CE" w:rsidDel="00F90208">
        <w:rPr>
          <w:rFonts w:ascii="楷体_GB2312" w:eastAsia="楷体_GB2312" w:hAnsiTheme="minorHAnsi" w:cs="楷体_GB2312"/>
          <w:b/>
          <w:bCs/>
          <w:sz w:val="28"/>
          <w:szCs w:val="28"/>
        </w:rPr>
        <w:t xml:space="preserve"> </w:t>
      </w:r>
      <w:r w:rsidRPr="003D72CE">
        <w:rPr>
          <w:rFonts w:ascii="楷体_GB2312" w:eastAsia="楷体_GB2312" w:hAnsiTheme="minorHAnsi" w:cs="楷体_GB2312"/>
          <w:b/>
          <w:bCs/>
          <w:sz w:val="28"/>
          <w:szCs w:val="28"/>
        </w:rPr>
        <w:t>信息化教学课程案例：</w:t>
      </w:r>
      <w:r w:rsidRPr="003D72CE">
        <w:rPr>
          <w:rFonts w:ascii="楷体_GB2312" w:eastAsia="楷体_GB2312" w:hAnsiTheme="minorHAnsi" w:cs="楷体_GB2312"/>
          <w:sz w:val="28"/>
          <w:szCs w:val="28"/>
        </w:rPr>
        <w:t>是指利用信息技术优化课程教学，转变学习方式，创新课堂教学模式，教育教学改革成效显著的案例。包括课堂教学、研究性教学、实验实训教学、见习实习教学等多种类型，</w:t>
      </w:r>
      <w:r w:rsidRPr="003D72CE">
        <w:rPr>
          <w:rFonts w:ascii="楷体_GB2312" w:eastAsia="楷体_GB2312" w:hAnsiTheme="minorHAnsi" w:cs="楷体_GB2312"/>
          <w:sz w:val="28"/>
          <w:szCs w:val="28"/>
        </w:rPr>
        <w:lastRenderedPageBreak/>
        <w:t>采用混合教学或在线教学模式。鼓励</w:t>
      </w:r>
      <w:proofErr w:type="gramStart"/>
      <w:r w:rsidRPr="003D72CE">
        <w:rPr>
          <w:rFonts w:ascii="楷体_GB2312" w:eastAsia="楷体_GB2312" w:hAnsiTheme="minorHAnsi" w:cs="楷体_GB2312"/>
          <w:sz w:val="28"/>
          <w:szCs w:val="28"/>
        </w:rPr>
        <w:t>思政课</w:t>
      </w:r>
      <w:proofErr w:type="gramEnd"/>
      <w:r w:rsidRPr="003D72CE">
        <w:rPr>
          <w:rFonts w:ascii="楷体_GB2312" w:eastAsia="楷体_GB2312" w:hAnsiTheme="minorHAnsi" w:cs="楷体_GB2312"/>
          <w:sz w:val="28"/>
          <w:szCs w:val="28"/>
        </w:rPr>
        <w:t>、教师教育类的信息化教学案例报送。</w:t>
      </w:r>
    </w:p>
    <w:p w:rsidR="00544AB7" w:rsidRPr="003D72CE" w:rsidRDefault="00544AB7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（1）要求：须提交案例介绍文档、教学活动录像和相关材料。案例介绍文档可包括：课程建设与实施情况、教学效果、教学成果、获奖情况、推广情况等。</w:t>
      </w:r>
    </w:p>
    <w:p w:rsidR="00544AB7" w:rsidRPr="003D72CE" w:rsidRDefault="00544AB7" w:rsidP="003D72CE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教学活动录像：反映信息化课程教学情况，针对案例特点，提供合适的教学活动录像，可以是具有代表性的单节课堂教学实录、多节课堂片段剪辑、专题介绍视频等多种形式。使用 mp4 等格式，时间总计不超过 50 分钟。</w:t>
      </w:r>
    </w:p>
    <w:p w:rsidR="00544AB7" w:rsidRPr="003D72CE" w:rsidRDefault="00544AB7" w:rsidP="00907E76">
      <w:pPr>
        <w:pStyle w:val="a3"/>
        <w:shd w:val="clear" w:color="auto" w:fill="FFFFFF"/>
        <w:spacing w:before="0" w:beforeAutospacing="0" w:after="0" w:afterAutospacing="0"/>
        <w:ind w:firstLineChars="200" w:firstLine="56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相关材料：教学设计方案、课程资源等。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（2）报送形式：作品以 zip 压缩包格式（含附件 2）报送，总大小建议不超过 700MB。</w:t>
      </w:r>
      <w:r w:rsidR="001A2ABC">
        <w:rPr>
          <w:rFonts w:ascii="楷体_GB2312" w:eastAsia="楷体_GB2312" w:hAnsiTheme="minorHAnsi" w:cs="楷体_GB2312" w:hint="eastAsia"/>
          <w:sz w:val="28"/>
          <w:szCs w:val="28"/>
        </w:rPr>
        <w:br/>
      </w:r>
      <w:r w:rsidR="001A2ABC">
        <w:rPr>
          <w:rFonts w:ascii="楷体_GB2312" w:eastAsia="楷体_GB2312" w:hAnsiTheme="minorHAnsi" w:cs="楷体_GB2312"/>
          <w:sz w:val="28"/>
          <w:szCs w:val="28"/>
        </w:rPr>
        <w:t>（3）</w:t>
      </w:r>
      <w:r w:rsidR="001A2ABC" w:rsidRPr="0028042F">
        <w:rPr>
          <w:rFonts w:ascii="楷体_GB2312" w:eastAsia="楷体_GB2312" w:hAnsiTheme="minorHAnsi" w:cs="楷体_GB2312"/>
          <w:sz w:val="28"/>
          <w:szCs w:val="28"/>
        </w:rPr>
        <w:t>信息化教学课程案例</w:t>
      </w:r>
      <w:r w:rsidR="001A2ABC" w:rsidRPr="0028042F">
        <w:rPr>
          <w:rFonts w:ascii="楷体_GB2312" w:eastAsia="楷体_GB2312" w:hAnsiTheme="minorHAnsi" w:cs="楷体_GB2312" w:hint="eastAsia"/>
          <w:sz w:val="28"/>
          <w:szCs w:val="28"/>
        </w:rPr>
        <w:t>参考指标</w:t>
      </w:r>
      <w:r w:rsidR="001A2ABC">
        <w:rPr>
          <w:rFonts w:ascii="楷体_GB2312" w:eastAsia="楷体_GB2312" w:hAnsiTheme="minorHAnsi" w:cs="楷体_GB2312" w:hint="eastAsia"/>
          <w:sz w:val="28"/>
          <w:szCs w:val="28"/>
        </w:rPr>
        <w:br/>
      </w:r>
      <w:r w:rsidR="001A2ABC">
        <w:rPr>
          <w:noProof/>
        </w:rPr>
        <w:drawing>
          <wp:inline distT="0" distB="0" distL="0" distR="0" wp14:anchorId="246ED6E4" wp14:editId="4B36AA3D">
            <wp:extent cx="4162425" cy="3581399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t="1313"/>
                    <a:stretch/>
                  </pic:blipFill>
                  <pic:spPr bwMode="auto">
                    <a:xfrm>
                      <a:off x="0" y="0"/>
                      <a:ext cx="4161905" cy="35809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4AB7" w:rsidRPr="00907E76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b/>
          <w:sz w:val="28"/>
          <w:szCs w:val="28"/>
        </w:rPr>
      </w:pPr>
      <w:r w:rsidRPr="00907E76">
        <w:rPr>
          <w:rFonts w:ascii="楷体_GB2312" w:eastAsia="楷体_GB2312" w:hAnsiTheme="minorHAnsi" w:cs="楷体_GB2312"/>
          <w:b/>
          <w:sz w:val="28"/>
          <w:szCs w:val="28"/>
        </w:rPr>
        <w:lastRenderedPageBreak/>
        <w:t>（三）作品资格审定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1.有政治原则性错误和学科概念性错误的作品，取消参加资格。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2.存在弄虚作假行为的作品，取消参加资格。</w:t>
      </w:r>
    </w:p>
    <w:p w:rsidR="00544AB7" w:rsidRPr="00907E76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b/>
          <w:sz w:val="28"/>
          <w:szCs w:val="28"/>
        </w:rPr>
      </w:pPr>
      <w:r w:rsidRPr="00907E76">
        <w:rPr>
          <w:rFonts w:ascii="楷体_GB2312" w:eastAsia="楷体_GB2312" w:hAnsiTheme="minorHAnsi" w:cs="楷体_GB2312"/>
          <w:b/>
          <w:sz w:val="28"/>
          <w:szCs w:val="28"/>
        </w:rPr>
        <w:t>（四）作品制作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1.作者应对作品的原创性、真实性负责，非原创的部分需注明出处。如引起知识产权异议和纠纷，其责任由作品作者承担。</w:t>
      </w:r>
    </w:p>
    <w:p w:rsidR="00544AB7" w:rsidRPr="003D72CE" w:rsidRDefault="00544AB7" w:rsidP="00544AB7">
      <w:pPr>
        <w:pStyle w:val="a3"/>
        <w:shd w:val="clear" w:color="auto" w:fill="FFFFFF"/>
        <w:spacing w:before="0" w:beforeAutospacing="0" w:after="0" w:afterAutospacing="0"/>
        <w:rPr>
          <w:rFonts w:ascii="楷体_GB2312" w:eastAsia="楷体_GB2312" w:hAnsiTheme="minorHAnsi" w:cs="楷体_GB2312"/>
          <w:sz w:val="28"/>
          <w:szCs w:val="28"/>
        </w:rPr>
      </w:pPr>
      <w:r w:rsidRPr="003D72CE">
        <w:rPr>
          <w:rFonts w:ascii="楷体_GB2312" w:eastAsia="楷体_GB2312" w:hAnsiTheme="minorHAnsi" w:cs="楷体_GB2312"/>
          <w:sz w:val="28"/>
          <w:szCs w:val="28"/>
        </w:rPr>
        <w:t>2.普通项目类每件作品作者不超过 3 人，不接受以单位名义集体创作的作品。</w:t>
      </w:r>
    </w:p>
    <w:p w:rsidR="00F90208" w:rsidRPr="00907E76" w:rsidRDefault="00F90208" w:rsidP="00F90208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28"/>
          <w:szCs w:val="32"/>
        </w:rPr>
      </w:pPr>
      <w:r w:rsidRPr="00907E76">
        <w:rPr>
          <w:rFonts w:ascii="黑体" w:eastAsia="黑体" w:cs="黑体" w:hint="eastAsia"/>
          <w:kern w:val="0"/>
          <w:sz w:val="28"/>
          <w:szCs w:val="32"/>
        </w:rPr>
        <w:t>三、参加办法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b/>
          <w:kern w:val="0"/>
          <w:sz w:val="28"/>
          <w:szCs w:val="28"/>
        </w:rPr>
        <w:t>（一）参加办法及报送作品数量</w:t>
      </w:r>
    </w:p>
    <w:p w:rsidR="00F90208" w:rsidRPr="00D9761A" w:rsidRDefault="00F90208" w:rsidP="004116F4">
      <w:pPr>
        <w:autoSpaceDE w:val="0"/>
        <w:autoSpaceDN w:val="0"/>
        <w:adjustRightInd w:val="0"/>
        <w:ind w:firstLineChars="196" w:firstLine="549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高等教育组</w:t>
      </w:r>
      <w:r w:rsidR="00907E76" w:rsidRPr="00D9761A">
        <w:rPr>
          <w:rFonts w:ascii="楷体_GB2312" w:eastAsia="楷体_GB2312" w:cs="楷体_GB2312" w:hint="eastAsia"/>
          <w:kern w:val="0"/>
          <w:sz w:val="28"/>
          <w:szCs w:val="28"/>
        </w:rPr>
        <w:t>：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根据个人自愿参加的原则，可由各省（自治区、直辖市）、计划单列市活动组织部门统一网上报送；也可由各高校活动组织部门统一网上报送，每个学校报送作品总数不超过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 xml:space="preserve">5 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件。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b/>
          <w:kern w:val="0"/>
          <w:sz w:val="28"/>
          <w:szCs w:val="28"/>
        </w:rPr>
        <w:t>（</w:t>
      </w:r>
      <w:r w:rsidR="00D9761A" w:rsidRPr="00D9761A">
        <w:rPr>
          <w:rFonts w:ascii="楷体_GB2312" w:eastAsia="楷体_GB2312" w:cs="楷体_GB2312" w:hint="eastAsia"/>
          <w:b/>
          <w:kern w:val="0"/>
          <w:sz w:val="28"/>
          <w:szCs w:val="28"/>
        </w:rPr>
        <w:t>二</w:t>
      </w:r>
      <w:r w:rsidRPr="00D9761A">
        <w:rPr>
          <w:rFonts w:ascii="楷体_GB2312" w:eastAsia="楷体_GB2312" w:cs="楷体_GB2312" w:hint="eastAsia"/>
          <w:b/>
          <w:kern w:val="0"/>
          <w:sz w:val="28"/>
          <w:szCs w:val="28"/>
        </w:rPr>
        <w:t>）报送时间、方式</w:t>
      </w:r>
    </w:p>
    <w:p w:rsidR="00F90208" w:rsidRPr="00D9761A" w:rsidRDefault="00F90208" w:rsidP="00907E76">
      <w:pPr>
        <w:autoSpaceDE w:val="0"/>
        <w:autoSpaceDN w:val="0"/>
        <w:adjustRightInd w:val="0"/>
        <w:ind w:firstLineChars="200" w:firstLine="56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高等教育组：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 xml:space="preserve">2022 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年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 xml:space="preserve">9 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月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 xml:space="preserve">1 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日—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 xml:space="preserve">20 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日期间，由各省级组织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单位或高校登录活动网站（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>http://mtsa1998.ncet.edu.cn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）进行报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送。高校活动组织部门需注册账号，并将加盖学校公章的联系人信息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表（附件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>3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）发送到指定邮箱。账号审核通过后，可登录网站进行网</w:t>
      </w:r>
    </w:p>
    <w:p w:rsidR="00A86AA2" w:rsidRPr="00D9761A" w:rsidRDefault="00F90208" w:rsidP="00F90208">
      <w:pPr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上报名、在线填写作品信息、上传作品，并对报送信息和作品的准确。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性、完整性负责。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28"/>
          <w:szCs w:val="32"/>
        </w:rPr>
      </w:pPr>
      <w:r w:rsidRPr="00D9761A">
        <w:rPr>
          <w:rFonts w:ascii="黑体" w:eastAsia="黑体" w:cs="黑体" w:hint="eastAsia"/>
          <w:kern w:val="0"/>
          <w:sz w:val="28"/>
          <w:szCs w:val="32"/>
        </w:rPr>
        <w:t>四、交流展示</w:t>
      </w:r>
    </w:p>
    <w:p w:rsidR="00F90208" w:rsidRPr="00D9761A" w:rsidRDefault="00F90208" w:rsidP="0028042F">
      <w:pPr>
        <w:autoSpaceDE w:val="0"/>
        <w:autoSpaceDN w:val="0"/>
        <w:adjustRightInd w:val="0"/>
        <w:ind w:firstLineChars="200" w:firstLine="56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根据教育部有关要求，全国活动重在交流展示，不发放获奖证书，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lastRenderedPageBreak/>
        <w:t>活动组委会根据参与情况发放参与证书。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/>
          <w:kern w:val="0"/>
          <w:sz w:val="28"/>
          <w:szCs w:val="28"/>
        </w:rPr>
        <w:t>1.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技术测试：包括资格审查、作品安装、运行测试。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/>
          <w:kern w:val="0"/>
          <w:sz w:val="28"/>
          <w:szCs w:val="28"/>
        </w:rPr>
        <w:t>2.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交流展示作品推荐：由教师活动组委会聘请有关专业教师推荐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参加全国交流展示的作品。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/>
          <w:kern w:val="0"/>
          <w:sz w:val="28"/>
          <w:szCs w:val="28"/>
        </w:rPr>
        <w:t>3.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全国交流展示活动：全国交流展示活动的举办时间、方式、地</w:t>
      </w:r>
    </w:p>
    <w:p w:rsidR="00F90208" w:rsidRPr="00D9761A" w:rsidRDefault="00F90208" w:rsidP="00F90208">
      <w:pPr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点视具体情况确定（相关通知文件另发）。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28"/>
          <w:szCs w:val="32"/>
        </w:rPr>
      </w:pPr>
      <w:r w:rsidRPr="00D9761A">
        <w:rPr>
          <w:rFonts w:ascii="黑体" w:eastAsia="黑体" w:cs="黑体" w:hint="eastAsia"/>
          <w:kern w:val="0"/>
          <w:sz w:val="28"/>
          <w:szCs w:val="32"/>
        </w:rPr>
        <w:t>五、组织工作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b/>
          <w:kern w:val="0"/>
          <w:sz w:val="28"/>
          <w:szCs w:val="28"/>
        </w:rPr>
        <w:t>（一）组织领导</w:t>
      </w:r>
    </w:p>
    <w:p w:rsidR="00F90208" w:rsidRPr="00D9761A" w:rsidRDefault="00F90208" w:rsidP="00E47917">
      <w:pPr>
        <w:autoSpaceDE w:val="0"/>
        <w:autoSpaceDN w:val="0"/>
        <w:adjustRightInd w:val="0"/>
        <w:ind w:firstLineChars="150" w:firstLine="42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“教师活动”由教育部教育技术与资源发展中心（中央电化教育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馆）主办。活动组委会办公室设在教育部教育技术与资源发展中心（中央电化教育馆）项目部，主要承担具体组织工作。活动重要信息和相关事宜将陆续在活动网站上公布。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b/>
          <w:kern w:val="0"/>
          <w:sz w:val="28"/>
          <w:szCs w:val="28"/>
        </w:rPr>
        <w:t>（二）联系方式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联系人：曹琦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联系电话：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>010-66490952</w:t>
      </w:r>
    </w:p>
    <w:p w:rsidR="00F90208" w:rsidRPr="00D9761A" w:rsidRDefault="00F90208" w:rsidP="00F90208">
      <w:pPr>
        <w:autoSpaceDE w:val="0"/>
        <w:autoSpaceDN w:val="0"/>
        <w:adjustRightInd w:val="0"/>
        <w:jc w:val="left"/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电子邮箱：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>xmb@moe.edu.cn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（邮件主题注明“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 xml:space="preserve">2022 </w:t>
      </w: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教师活动”）</w:t>
      </w:r>
    </w:p>
    <w:p w:rsidR="00F90208" w:rsidRPr="00D9761A" w:rsidRDefault="00F90208" w:rsidP="00F90208">
      <w:pPr>
        <w:rPr>
          <w:rFonts w:ascii="楷体_GB2312" w:eastAsia="楷体_GB2312" w:cs="楷体_GB2312"/>
          <w:kern w:val="0"/>
          <w:sz w:val="28"/>
          <w:szCs w:val="28"/>
        </w:rPr>
      </w:pPr>
      <w:r w:rsidRPr="00D9761A">
        <w:rPr>
          <w:rFonts w:ascii="楷体_GB2312" w:eastAsia="楷体_GB2312" w:cs="楷体_GB2312" w:hint="eastAsia"/>
          <w:kern w:val="0"/>
          <w:sz w:val="28"/>
          <w:szCs w:val="28"/>
        </w:rPr>
        <w:t>网站</w:t>
      </w:r>
      <w:r w:rsidRPr="00D9761A">
        <w:rPr>
          <w:rFonts w:ascii="楷体_GB2312" w:eastAsia="楷体_GB2312" w:cs="楷体_GB2312"/>
          <w:kern w:val="0"/>
          <w:sz w:val="28"/>
          <w:szCs w:val="28"/>
        </w:rPr>
        <w:t>:http://mtsa1998.ncet.edu.cn</w:t>
      </w:r>
    </w:p>
    <w:sectPr w:rsidR="00F90208" w:rsidRPr="00D976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98B"/>
    <w:rsid w:val="000A3C83"/>
    <w:rsid w:val="000B06D6"/>
    <w:rsid w:val="001048F5"/>
    <w:rsid w:val="001A2ABC"/>
    <w:rsid w:val="0028042F"/>
    <w:rsid w:val="002D7D81"/>
    <w:rsid w:val="003D72CE"/>
    <w:rsid w:val="004116F4"/>
    <w:rsid w:val="00504662"/>
    <w:rsid w:val="00544AB7"/>
    <w:rsid w:val="005F7C35"/>
    <w:rsid w:val="0065109C"/>
    <w:rsid w:val="006721B8"/>
    <w:rsid w:val="00685AF6"/>
    <w:rsid w:val="00907E76"/>
    <w:rsid w:val="00A86AA2"/>
    <w:rsid w:val="00D9761A"/>
    <w:rsid w:val="00DA5072"/>
    <w:rsid w:val="00E47917"/>
    <w:rsid w:val="00F70508"/>
    <w:rsid w:val="00F8598B"/>
    <w:rsid w:val="00F9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4A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44AB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9020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902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4A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44AB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9020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902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0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22</cp:revision>
  <dcterms:created xsi:type="dcterms:W3CDTF">2022-05-09T02:06:00Z</dcterms:created>
  <dcterms:modified xsi:type="dcterms:W3CDTF">2022-05-09T02:33:00Z</dcterms:modified>
</cp:coreProperties>
</file>