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DE8C4" w14:textId="6D1B968C" w:rsidR="008F3B36" w:rsidRPr="008F3B36" w:rsidRDefault="008F3B36" w:rsidP="008F3B36">
      <w:pPr>
        <w:spacing w:line="660" w:lineRule="atLeast"/>
        <w:jc w:val="center"/>
        <w:rPr>
          <w:rFonts w:ascii="方正小标宋简体" w:eastAsia="方正小标宋简体" w:hint="eastAsia"/>
          <w:sz w:val="44"/>
          <w:szCs w:val="44"/>
        </w:rPr>
      </w:pPr>
      <w:r w:rsidRPr="008F3B36">
        <w:rPr>
          <w:rFonts w:ascii="方正小标宋简体" w:eastAsia="方正小标宋简体" w:hint="eastAsia"/>
          <w:sz w:val="44"/>
          <w:szCs w:val="44"/>
        </w:rPr>
        <w:t>在线开放课程微视频字幕制作指南</w:t>
      </w:r>
    </w:p>
    <w:p w14:paraId="2F4734B1" w14:textId="3BEB9C34" w:rsidR="008F3B36" w:rsidRPr="008F3B36" w:rsidRDefault="008F3B36" w:rsidP="008F3B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8F3B36">
        <w:rPr>
          <w:rFonts w:ascii="仿宋" w:eastAsia="仿宋" w:hAnsi="仿宋" w:hint="eastAsia"/>
          <w:sz w:val="32"/>
          <w:szCs w:val="32"/>
        </w:rPr>
        <w:t xml:space="preserve">字幕要准确，不可有错别字，不得使用繁体字、异体字。 </w:t>
      </w:r>
    </w:p>
    <w:p w14:paraId="1218F91D" w14:textId="1D35E59A" w:rsidR="008F3B36" w:rsidRDefault="008F3B36" w:rsidP="008F3B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3B36">
        <w:rPr>
          <w:rFonts w:ascii="仿宋" w:eastAsia="仿宋" w:hAnsi="仿宋" w:hint="eastAsia"/>
          <w:sz w:val="32"/>
          <w:szCs w:val="32"/>
        </w:rPr>
        <w:t>2.字幕修正口语中漏掉的关键字词、口误时，直接使用正确字词，并用括号</w:t>
      </w:r>
      <w:proofErr w:type="gramStart"/>
      <w:r w:rsidRPr="008F3B36">
        <w:rPr>
          <w:rFonts w:ascii="仿宋" w:eastAsia="仿宋" w:hAnsi="仿宋" w:hint="eastAsia"/>
          <w:sz w:val="32"/>
          <w:szCs w:val="32"/>
        </w:rPr>
        <w:t>括</w:t>
      </w:r>
      <w:proofErr w:type="gramEnd"/>
      <w:r w:rsidRPr="008F3B36">
        <w:rPr>
          <w:rFonts w:ascii="仿宋" w:eastAsia="仿宋" w:hAnsi="仿宋" w:hint="eastAsia"/>
          <w:sz w:val="32"/>
          <w:szCs w:val="32"/>
        </w:rPr>
        <w:t>起来，表明是纠正的唱词。</w:t>
      </w:r>
    </w:p>
    <w:p w14:paraId="63FB8752" w14:textId="561D6FEB" w:rsidR="008F3B36" w:rsidRDefault="008F3B36" w:rsidP="008F3B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3B36">
        <w:rPr>
          <w:rFonts w:ascii="仿宋" w:eastAsia="仿宋" w:hAnsi="仿宋" w:hint="eastAsia"/>
          <w:sz w:val="32"/>
          <w:szCs w:val="32"/>
        </w:rPr>
        <w:t xml:space="preserve">3.字幕中可去掉多余的语气词、口头禅、错语等零碎语句。 </w:t>
      </w:r>
    </w:p>
    <w:p w14:paraId="1E1E9FF1" w14:textId="37B613B2" w:rsidR="008F3B36" w:rsidRDefault="008F3B36" w:rsidP="008F3B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3B36">
        <w:rPr>
          <w:rFonts w:ascii="仿宋" w:eastAsia="仿宋" w:hAnsi="仿宋" w:hint="eastAsia"/>
          <w:sz w:val="32"/>
          <w:szCs w:val="32"/>
        </w:rPr>
        <w:t>4.字幕中允许出现的标点：“”‘’《》&lt;&gt;（）·——，其余标点通常用一个空格替换。</w:t>
      </w:r>
    </w:p>
    <w:p w14:paraId="5035CAE5" w14:textId="2CCEE5E0" w:rsidR="008F3B36" w:rsidRDefault="008F3B36" w:rsidP="008F3B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3B36">
        <w:rPr>
          <w:rFonts w:ascii="仿宋" w:eastAsia="仿宋" w:hAnsi="仿宋" w:hint="eastAsia"/>
          <w:sz w:val="32"/>
          <w:szCs w:val="32"/>
        </w:rPr>
        <w:t xml:space="preserve">5.每屏画面字幕只能出现一行，建议每行不超过20个字。 </w:t>
      </w:r>
    </w:p>
    <w:p w14:paraId="28A1C2B3" w14:textId="77777777" w:rsidR="008F3B36" w:rsidRDefault="008F3B36" w:rsidP="008F3B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3B36">
        <w:rPr>
          <w:rFonts w:ascii="仿宋" w:eastAsia="仿宋" w:hAnsi="仿宋" w:hint="eastAsia"/>
          <w:sz w:val="32"/>
          <w:szCs w:val="32"/>
        </w:rPr>
        <w:t>6.字幕文字要清晰可见、大小适中并选用合适的字体。</w:t>
      </w:r>
    </w:p>
    <w:p w14:paraId="78AD5EC7" w14:textId="77777777" w:rsidR="008F3B36" w:rsidRDefault="008F3B36" w:rsidP="008F3B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3B36">
        <w:rPr>
          <w:rFonts w:ascii="仿宋" w:eastAsia="仿宋" w:hAnsi="仿宋" w:hint="eastAsia"/>
          <w:sz w:val="32"/>
          <w:szCs w:val="32"/>
        </w:rPr>
        <w:t>7.文字与背景画面颜色协调。</w:t>
      </w:r>
    </w:p>
    <w:p w14:paraId="280CC477" w14:textId="77777777" w:rsidR="008F3B36" w:rsidRDefault="008F3B36" w:rsidP="008F3B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3B36">
        <w:rPr>
          <w:rFonts w:ascii="仿宋" w:eastAsia="仿宋" w:hAnsi="仿宋" w:hint="eastAsia"/>
          <w:sz w:val="32"/>
          <w:szCs w:val="32"/>
        </w:rPr>
        <w:t>8.字幕通常居中排列，位于视频的中下方。</w:t>
      </w:r>
    </w:p>
    <w:p w14:paraId="6367D7F5" w14:textId="18557F85" w:rsidR="008F3B36" w:rsidRDefault="008F3B36" w:rsidP="008F3B3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3B36">
        <w:rPr>
          <w:rFonts w:ascii="仿宋" w:eastAsia="仿宋" w:hAnsi="仿宋" w:hint="eastAsia"/>
          <w:sz w:val="32"/>
          <w:szCs w:val="32"/>
        </w:rPr>
        <w:t>9.字幕应完整传达视频的内容和意图，字幕播放速度与原视频中音频节奏一致。</w:t>
      </w:r>
    </w:p>
    <w:p w14:paraId="5BB0CADC" w14:textId="4A1162EF" w:rsidR="00F66414" w:rsidRPr="008F3B36" w:rsidRDefault="008F3B36" w:rsidP="008F3B36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F3B36">
        <w:rPr>
          <w:rFonts w:ascii="仿宋" w:eastAsia="仿宋" w:hAnsi="仿宋" w:hint="eastAsia"/>
          <w:sz w:val="32"/>
          <w:szCs w:val="32"/>
        </w:rPr>
        <w:t>10.字幕文件单独保存为独立的SRT格式</w:t>
      </w:r>
      <w:r>
        <w:rPr>
          <w:rFonts w:ascii="仿宋" w:eastAsia="仿宋" w:hAnsi="仿宋" w:hint="eastAsia"/>
          <w:sz w:val="32"/>
          <w:szCs w:val="32"/>
        </w:rPr>
        <w:t>。</w:t>
      </w:r>
    </w:p>
    <w:sectPr w:rsidR="00F66414" w:rsidRPr="008F3B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224BE4"/>
    <w:multiLevelType w:val="hybridMultilevel"/>
    <w:tmpl w:val="F8B6E846"/>
    <w:lvl w:ilvl="0" w:tplc="041039F6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5" w:hanging="440"/>
      </w:pPr>
    </w:lvl>
    <w:lvl w:ilvl="2" w:tplc="0409001B" w:tentative="1">
      <w:start w:val="1"/>
      <w:numFmt w:val="lowerRoman"/>
      <w:lvlText w:val="%3."/>
      <w:lvlJc w:val="right"/>
      <w:pPr>
        <w:ind w:left="1485" w:hanging="440"/>
      </w:pPr>
    </w:lvl>
    <w:lvl w:ilvl="3" w:tplc="0409000F" w:tentative="1">
      <w:start w:val="1"/>
      <w:numFmt w:val="decimal"/>
      <w:lvlText w:val="%4."/>
      <w:lvlJc w:val="left"/>
      <w:pPr>
        <w:ind w:left="1925" w:hanging="440"/>
      </w:pPr>
    </w:lvl>
    <w:lvl w:ilvl="4" w:tplc="04090019" w:tentative="1">
      <w:start w:val="1"/>
      <w:numFmt w:val="lowerLetter"/>
      <w:lvlText w:val="%5)"/>
      <w:lvlJc w:val="left"/>
      <w:pPr>
        <w:ind w:left="2365" w:hanging="440"/>
      </w:pPr>
    </w:lvl>
    <w:lvl w:ilvl="5" w:tplc="0409001B" w:tentative="1">
      <w:start w:val="1"/>
      <w:numFmt w:val="lowerRoman"/>
      <w:lvlText w:val="%6."/>
      <w:lvlJc w:val="right"/>
      <w:pPr>
        <w:ind w:left="2805" w:hanging="440"/>
      </w:pPr>
    </w:lvl>
    <w:lvl w:ilvl="6" w:tplc="0409000F" w:tentative="1">
      <w:start w:val="1"/>
      <w:numFmt w:val="decimal"/>
      <w:lvlText w:val="%7."/>
      <w:lvlJc w:val="left"/>
      <w:pPr>
        <w:ind w:left="3245" w:hanging="440"/>
      </w:pPr>
    </w:lvl>
    <w:lvl w:ilvl="7" w:tplc="04090019" w:tentative="1">
      <w:start w:val="1"/>
      <w:numFmt w:val="lowerLetter"/>
      <w:lvlText w:val="%8)"/>
      <w:lvlJc w:val="left"/>
      <w:pPr>
        <w:ind w:left="3685" w:hanging="440"/>
      </w:pPr>
    </w:lvl>
    <w:lvl w:ilvl="8" w:tplc="0409001B" w:tentative="1">
      <w:start w:val="1"/>
      <w:numFmt w:val="lowerRoman"/>
      <w:lvlText w:val="%9."/>
      <w:lvlJc w:val="right"/>
      <w:pPr>
        <w:ind w:left="4125" w:hanging="440"/>
      </w:pPr>
    </w:lvl>
  </w:abstractNum>
  <w:num w:numId="1" w16cid:durableId="1422070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415"/>
    <w:rsid w:val="00620415"/>
    <w:rsid w:val="006A346E"/>
    <w:rsid w:val="008F3B36"/>
    <w:rsid w:val="00F6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16792"/>
  <w15:chartTrackingRefBased/>
  <w15:docId w15:val="{310ADFDF-A630-440E-B95C-A7AB73F30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3B3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Adminstrator</dc:creator>
  <cp:keywords/>
  <dc:description/>
  <cp:lastModifiedBy>Adminstrator</cp:lastModifiedBy>
  <cp:revision>3</cp:revision>
  <dcterms:created xsi:type="dcterms:W3CDTF">2023-11-20T08:37:00Z</dcterms:created>
  <dcterms:modified xsi:type="dcterms:W3CDTF">2023-11-20T08:45:00Z</dcterms:modified>
</cp:coreProperties>
</file>